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86" w:rsidRDefault="00CD0086">
      <w:pPr>
        <w:pStyle w:val="ConsPlusTitlePage"/>
      </w:pPr>
      <w:r>
        <w:t xml:space="preserve">Документ предоставлен </w:t>
      </w:r>
      <w:hyperlink r:id="rId5" w:history="1">
        <w:r>
          <w:rPr>
            <w:color w:val="0000FF"/>
          </w:rPr>
          <w:t>КонсультантПлюс</w:t>
        </w:r>
      </w:hyperlink>
      <w:r>
        <w:br/>
      </w:r>
    </w:p>
    <w:p w:rsidR="00CD0086" w:rsidRDefault="00CD0086">
      <w:pPr>
        <w:pStyle w:val="ConsPlusNormal"/>
        <w:outlineLvl w:val="0"/>
      </w:pPr>
    </w:p>
    <w:p w:rsidR="00CD0086" w:rsidRDefault="00CD0086">
      <w:pPr>
        <w:pStyle w:val="ConsPlusTitle"/>
        <w:jc w:val="center"/>
        <w:outlineLvl w:val="0"/>
      </w:pPr>
      <w:r>
        <w:t>ПРАВИТЕЛЬСТВО САНКТ-ПЕТЕРБУРГА</w:t>
      </w:r>
    </w:p>
    <w:p w:rsidR="00CD0086" w:rsidRDefault="00CD0086">
      <w:pPr>
        <w:pStyle w:val="ConsPlusTitle"/>
        <w:jc w:val="center"/>
      </w:pPr>
    </w:p>
    <w:p w:rsidR="00CD0086" w:rsidRDefault="00CD0086">
      <w:pPr>
        <w:pStyle w:val="ConsPlusTitle"/>
        <w:jc w:val="center"/>
      </w:pPr>
      <w:r>
        <w:t>КОМИТЕТ ПО ТРАНСПОРТУ</w:t>
      </w:r>
    </w:p>
    <w:p w:rsidR="00CD0086" w:rsidRDefault="00CD0086">
      <w:pPr>
        <w:pStyle w:val="ConsPlusTitle"/>
        <w:jc w:val="center"/>
      </w:pPr>
    </w:p>
    <w:p w:rsidR="00CD0086" w:rsidRDefault="00CD0086">
      <w:pPr>
        <w:pStyle w:val="ConsPlusTitle"/>
        <w:jc w:val="center"/>
      </w:pPr>
      <w:r>
        <w:t>РАСПОРЯЖЕНИЕ</w:t>
      </w:r>
    </w:p>
    <w:p w:rsidR="00CD0086" w:rsidRDefault="00CD0086">
      <w:pPr>
        <w:pStyle w:val="ConsPlusTitle"/>
        <w:jc w:val="center"/>
      </w:pPr>
      <w:r>
        <w:t>от 1 декабря 2021 г. N 396-р</w:t>
      </w:r>
    </w:p>
    <w:p w:rsidR="00CD0086" w:rsidRDefault="00CD0086">
      <w:pPr>
        <w:pStyle w:val="ConsPlusTitle"/>
        <w:jc w:val="center"/>
      </w:pPr>
    </w:p>
    <w:p w:rsidR="00CD0086" w:rsidRDefault="00CD0086">
      <w:pPr>
        <w:pStyle w:val="ConsPlusTitle"/>
        <w:jc w:val="center"/>
      </w:pPr>
      <w:r>
        <w:t>О ВНЕСЕНИИ ИЗМЕНЕНИЯ В РАСПОРЯЖЕНИЕ КОМИТЕТА</w:t>
      </w:r>
    </w:p>
    <w:p w:rsidR="00CD0086" w:rsidRDefault="00CD0086">
      <w:pPr>
        <w:pStyle w:val="ConsPlusTitle"/>
        <w:jc w:val="center"/>
      </w:pPr>
      <w:r>
        <w:t>ПО ТРАНСПОРТУ ОТ 28.11.2016 N 124-Р</w:t>
      </w:r>
    </w:p>
    <w:p w:rsidR="00CD0086" w:rsidRDefault="00CD0086">
      <w:pPr>
        <w:pStyle w:val="ConsPlusNormal"/>
        <w:jc w:val="center"/>
      </w:pPr>
    </w:p>
    <w:p w:rsidR="00CD0086" w:rsidRDefault="00CD0086">
      <w:pPr>
        <w:pStyle w:val="ConsPlusNormal"/>
        <w:ind w:firstLine="540"/>
        <w:jc w:val="both"/>
      </w:pPr>
      <w:r>
        <w:t xml:space="preserve">1. </w:t>
      </w:r>
      <w:proofErr w:type="gramStart"/>
      <w:r>
        <w:t xml:space="preserve">Внести в </w:t>
      </w:r>
      <w:hyperlink r:id="rId6" w:history="1">
        <w:r>
          <w:rPr>
            <w:color w:val="0000FF"/>
          </w:rPr>
          <w:t>распоряжение</w:t>
        </w:r>
      </w:hyperlink>
      <w:r>
        <w:t xml:space="preserve"> Комитета по транспорту от 28.11.2016 N 124-р "Об утверждении административного регламента по предоставлению государственной услуги по выдаче в случаях, установленных действующим законодательством, пользователям воздушного пространства разрешения на использование воздушного пространства в запретных зонах над Санкт-Петербургом" (далее - административный регламент) изменение, изложив административный </w:t>
      </w:r>
      <w:hyperlink r:id="rId7" w:history="1">
        <w:r>
          <w:rPr>
            <w:color w:val="0000FF"/>
          </w:rPr>
          <w:t>регламент</w:t>
        </w:r>
      </w:hyperlink>
      <w:r>
        <w:t xml:space="preserve"> в редакции согласно </w:t>
      </w:r>
      <w:hyperlink w:anchor="P29" w:history="1">
        <w:r>
          <w:rPr>
            <w:color w:val="0000FF"/>
          </w:rPr>
          <w:t>приложению</w:t>
        </w:r>
      </w:hyperlink>
      <w:r>
        <w:t xml:space="preserve"> к настоящему распоряжению.</w:t>
      </w:r>
      <w:proofErr w:type="gramEnd"/>
    </w:p>
    <w:p w:rsidR="00CD0086" w:rsidRDefault="00CD0086">
      <w:pPr>
        <w:pStyle w:val="ConsPlusNormal"/>
        <w:spacing w:before="220"/>
        <w:ind w:firstLine="540"/>
        <w:jc w:val="both"/>
      </w:pPr>
      <w:r>
        <w:t>2. Признать утратившим силу:</w:t>
      </w:r>
    </w:p>
    <w:p w:rsidR="00CD0086" w:rsidRDefault="00CD0086">
      <w:pPr>
        <w:pStyle w:val="ConsPlusNormal"/>
        <w:spacing w:before="220"/>
        <w:ind w:firstLine="540"/>
        <w:jc w:val="both"/>
      </w:pPr>
      <w:hyperlink r:id="rId8" w:history="1">
        <w:r>
          <w:rPr>
            <w:color w:val="0000FF"/>
          </w:rPr>
          <w:t>распоряжение</w:t>
        </w:r>
      </w:hyperlink>
      <w:r>
        <w:t xml:space="preserve"> Комитета по транспорту от 09.02.2015 N 15-р "Об утверждении Порядка выдачи в случаях, установленных действующим законодательством, пользователям воздушного пространства разрешений на использование воздушного пространства в запретных зонах над Санкт-Петербургом";</w:t>
      </w:r>
    </w:p>
    <w:p w:rsidR="00CD0086" w:rsidRDefault="00CD0086">
      <w:pPr>
        <w:pStyle w:val="ConsPlusNormal"/>
        <w:spacing w:before="220"/>
        <w:ind w:firstLine="540"/>
        <w:jc w:val="both"/>
      </w:pPr>
      <w:hyperlink r:id="rId9" w:history="1">
        <w:r>
          <w:rPr>
            <w:color w:val="0000FF"/>
          </w:rPr>
          <w:t>распоряжение</w:t>
        </w:r>
      </w:hyperlink>
      <w:r>
        <w:t xml:space="preserve"> Комитета по транспорту от 31.07.2015 N 129-р "О внесении изменений в распоряжение Комитета по транспорту от 09.02.2015 N 15-р".</w:t>
      </w:r>
    </w:p>
    <w:p w:rsidR="00CD0086" w:rsidRDefault="00CD0086">
      <w:pPr>
        <w:pStyle w:val="ConsPlusNormal"/>
        <w:spacing w:before="220"/>
        <w:ind w:firstLine="540"/>
        <w:jc w:val="both"/>
      </w:pPr>
      <w:r>
        <w:t xml:space="preserve">3. </w:t>
      </w:r>
      <w:proofErr w:type="gramStart"/>
      <w:r>
        <w:t>Контроль за</w:t>
      </w:r>
      <w:proofErr w:type="gramEnd"/>
      <w:r>
        <w:t xml:space="preserve"> выполнением распоряжения возложить на заместителя председателя Комитета по транспорту Львова А.В.</w:t>
      </w:r>
    </w:p>
    <w:p w:rsidR="00CD0086" w:rsidRDefault="00CD0086">
      <w:pPr>
        <w:pStyle w:val="ConsPlusNormal"/>
        <w:ind w:firstLine="540"/>
        <w:jc w:val="both"/>
      </w:pPr>
    </w:p>
    <w:p w:rsidR="00CD0086" w:rsidRDefault="00CD0086">
      <w:pPr>
        <w:pStyle w:val="ConsPlusNormal"/>
        <w:jc w:val="right"/>
      </w:pPr>
      <w:r>
        <w:t>Председатель Комитета</w:t>
      </w:r>
    </w:p>
    <w:p w:rsidR="00CD0086" w:rsidRDefault="00CD0086">
      <w:pPr>
        <w:pStyle w:val="ConsPlusNormal"/>
        <w:jc w:val="right"/>
      </w:pPr>
      <w:r>
        <w:t>К.В.Поляков</w:t>
      </w: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0"/>
      </w:pPr>
      <w:r>
        <w:t>ПРИЛОЖЕНИЕ</w:t>
      </w:r>
    </w:p>
    <w:p w:rsidR="00CD0086" w:rsidRDefault="00CD0086">
      <w:pPr>
        <w:pStyle w:val="ConsPlusNormal"/>
        <w:jc w:val="right"/>
      </w:pPr>
      <w:r>
        <w:t>к распоряжению</w:t>
      </w:r>
    </w:p>
    <w:p w:rsidR="00CD0086" w:rsidRDefault="00CD0086">
      <w:pPr>
        <w:pStyle w:val="ConsPlusNormal"/>
        <w:jc w:val="right"/>
      </w:pPr>
      <w:r>
        <w:t>Комитета по транспорту</w:t>
      </w:r>
    </w:p>
    <w:p w:rsidR="00CD0086" w:rsidRDefault="00CD0086">
      <w:pPr>
        <w:pStyle w:val="ConsPlusNormal"/>
        <w:jc w:val="right"/>
      </w:pPr>
      <w:r>
        <w:t>от 01.12.2021 N 396-р</w:t>
      </w:r>
    </w:p>
    <w:p w:rsidR="00CD0086" w:rsidRDefault="00CD0086">
      <w:pPr>
        <w:pStyle w:val="ConsPlusNormal"/>
      </w:pPr>
    </w:p>
    <w:p w:rsidR="00CD0086" w:rsidRDefault="00CD0086">
      <w:pPr>
        <w:pStyle w:val="ConsPlusTitle"/>
        <w:jc w:val="center"/>
      </w:pPr>
      <w:bookmarkStart w:id="0" w:name="P29"/>
      <w:bookmarkEnd w:id="0"/>
      <w:r>
        <w:t>АДМИНИСТРАТИВНЫЙ РЕГЛАМЕНТ</w:t>
      </w:r>
    </w:p>
    <w:p w:rsidR="00CD0086" w:rsidRDefault="00CD0086">
      <w:pPr>
        <w:pStyle w:val="ConsPlusTitle"/>
        <w:jc w:val="center"/>
      </w:pPr>
      <w:r>
        <w:t xml:space="preserve">КОМИТЕТА ПО ТРАНСПОРТУ ПО ПРЕДОСТАВЛЕНИЮ </w:t>
      </w:r>
      <w:proofErr w:type="gramStart"/>
      <w:r>
        <w:t>ГОСУДАРСТВЕННОЙ</w:t>
      </w:r>
      <w:proofErr w:type="gramEnd"/>
    </w:p>
    <w:p w:rsidR="00CD0086" w:rsidRDefault="00CD0086">
      <w:pPr>
        <w:pStyle w:val="ConsPlusTitle"/>
        <w:jc w:val="center"/>
      </w:pPr>
      <w:r>
        <w:t>УСЛУГИ ПО ВЫДАЧЕ В СЛУЧАЯХ, УСТАНОВЛЕННЫХ ДЕЙСТВУЮЩИМ</w:t>
      </w:r>
    </w:p>
    <w:p w:rsidR="00CD0086" w:rsidRDefault="00CD0086">
      <w:pPr>
        <w:pStyle w:val="ConsPlusTitle"/>
        <w:jc w:val="center"/>
      </w:pPr>
      <w:r>
        <w:t>ЗАКОНОДАТЕЛЬСТВОМ, ПОЛЬЗОВАТЕЛЯМ ВОЗДУШНОГО ПРОСТРАНСТВА</w:t>
      </w:r>
    </w:p>
    <w:p w:rsidR="00CD0086" w:rsidRDefault="00CD0086">
      <w:pPr>
        <w:pStyle w:val="ConsPlusTitle"/>
        <w:jc w:val="center"/>
      </w:pPr>
      <w:r>
        <w:t>РАЗРЕШЕНИЯ НА ИСПОЛЬЗОВАНИЕ ВОЗДУШНОГО ПРОСТРАНСТВА</w:t>
      </w:r>
    </w:p>
    <w:p w:rsidR="00CD0086" w:rsidRDefault="00CD0086">
      <w:pPr>
        <w:pStyle w:val="ConsPlusTitle"/>
        <w:jc w:val="center"/>
      </w:pPr>
      <w:r>
        <w:t>В ЗАПРЕТНЫХ ЗОНАХ НАД САНКТ-ПЕТЕРБУРГОМ</w:t>
      </w:r>
    </w:p>
    <w:p w:rsidR="00CD0086" w:rsidRDefault="00CD0086">
      <w:pPr>
        <w:pStyle w:val="ConsPlusTitle"/>
        <w:jc w:val="center"/>
      </w:pPr>
      <w:proofErr w:type="gramStart"/>
      <w:r>
        <w:t>(РЕЕСТРОВЫЙ НОМЕР ГОСУДАРСТВЕННОЙ</w:t>
      </w:r>
      <w:proofErr w:type="gramEnd"/>
    </w:p>
    <w:p w:rsidR="00CD0086" w:rsidRDefault="00CD0086">
      <w:pPr>
        <w:pStyle w:val="ConsPlusTitle"/>
        <w:jc w:val="center"/>
      </w:pPr>
      <w:proofErr w:type="gramStart"/>
      <w:r>
        <w:t>УСЛУГИ 7800000000160203761)</w:t>
      </w:r>
      <w:proofErr w:type="gramEnd"/>
    </w:p>
    <w:p w:rsidR="00CD0086" w:rsidRDefault="00CD0086">
      <w:pPr>
        <w:pStyle w:val="ConsPlusNormal"/>
      </w:pPr>
    </w:p>
    <w:p w:rsidR="00CD0086" w:rsidRDefault="00CD0086">
      <w:pPr>
        <w:pStyle w:val="ConsPlusTitle"/>
        <w:jc w:val="center"/>
        <w:outlineLvl w:val="1"/>
      </w:pPr>
      <w:r>
        <w:t>I. Общие положения</w:t>
      </w:r>
    </w:p>
    <w:p w:rsidR="00CD0086" w:rsidRDefault="00CD0086">
      <w:pPr>
        <w:pStyle w:val="ConsPlusNormal"/>
      </w:pPr>
    </w:p>
    <w:p w:rsidR="00CD0086" w:rsidRDefault="00CD0086">
      <w:pPr>
        <w:pStyle w:val="ConsPlusNormal"/>
        <w:ind w:firstLine="540"/>
        <w:jc w:val="both"/>
      </w:pPr>
      <w:r>
        <w:t>1.1. Предметом регулирования настоящего Административного регламента являются отношения, возникающие между заявителями и Комитетом по транспорту (далее - Комитет) в сфере транспорта и дорожного хозяйства.</w:t>
      </w:r>
    </w:p>
    <w:p w:rsidR="00CD0086" w:rsidRDefault="00CD0086">
      <w:pPr>
        <w:pStyle w:val="ConsPlusNormal"/>
        <w:spacing w:before="220"/>
        <w:ind w:firstLine="540"/>
        <w:jc w:val="both"/>
      </w:pPr>
      <w:proofErr w:type="gramStart"/>
      <w:r>
        <w:t>Действие настоящего Административного регламента не распространяется на отношения, возникающие при использовании воздушного пространства (далее - ИВП) в запретных зонах ULP 10, ULP 11, ULP 12 (далее - запретные зоны) при осуществлении коммерческих воздушных перевозок, выполнении полетов авиации общего назначения, в том числе парашютных прыжков, подъемов привязных аэростатов, демонстрационных полетов, а также на отношения, связанные с ИВП в запретных зонах беспилотными воздушными судами</w:t>
      </w:r>
      <w:proofErr w:type="gramEnd"/>
      <w:r>
        <w:t xml:space="preserve"> и однодвигательными самолетами.</w:t>
      </w:r>
    </w:p>
    <w:p w:rsidR="00CD0086" w:rsidRDefault="00CD0086">
      <w:pPr>
        <w:pStyle w:val="ConsPlusNormal"/>
        <w:spacing w:before="220"/>
        <w:ind w:firstLine="540"/>
        <w:jc w:val="both"/>
      </w:pPr>
      <w:proofErr w:type="gramStart"/>
      <w:r>
        <w:t xml:space="preserve">ИВП в запретных зонах, установленных </w:t>
      </w:r>
      <w:hyperlink r:id="rId10" w:history="1">
        <w:r>
          <w:rPr>
            <w:color w:val="0000FF"/>
          </w:rPr>
          <w:t>приказом</w:t>
        </w:r>
      </w:hyperlink>
      <w:r>
        <w:t xml:space="preserve"> Министерства транспорта Российской Федерации от 24.07.2020 N 254 "Об установлении запретных зон", разрешается только для выполнения авиационных работ на срок не более одного года и должно осуществляться в соответствии с "Рекомендациями по ИВП в Зоне ограничения полетов URL1 над г. Санкт-Петербургом", утвержденными 29.12.2011 Федеральным агентством воздушного транспорта.</w:t>
      </w:r>
      <w:proofErr w:type="gramEnd"/>
    </w:p>
    <w:p w:rsidR="00CD0086" w:rsidRDefault="00CD0086">
      <w:pPr>
        <w:pStyle w:val="ConsPlusNormal"/>
        <w:spacing w:before="220"/>
        <w:ind w:firstLine="540"/>
        <w:jc w:val="both"/>
      </w:pPr>
      <w:r>
        <w:t>Для ИВП в запретных зонах необходимо также получение разрешения на ИВП в зоне ограничения полетов ULR1.</w:t>
      </w:r>
    </w:p>
    <w:p w:rsidR="00CD0086" w:rsidRDefault="00CD0086">
      <w:pPr>
        <w:pStyle w:val="ConsPlusNormal"/>
        <w:spacing w:before="220"/>
        <w:ind w:firstLine="540"/>
        <w:jc w:val="both"/>
      </w:pPr>
      <w:bookmarkStart w:id="1" w:name="P44"/>
      <w:bookmarkEnd w:id="1"/>
      <w:r>
        <w:t>1.2. Заявителями являются юридические лица, индивидуальные предприниматели, осуществляющие деятельность в области гражданской авиации (имеющие сертификат эксплуатанта на выполнение авиационных работ), юридические лица, относящиеся к государственной авиации, экспериментальной авиации (далее - заявители).</w:t>
      </w:r>
    </w:p>
    <w:p w:rsidR="00CD0086" w:rsidRDefault="00CD0086">
      <w:pPr>
        <w:pStyle w:val="ConsPlusNormal"/>
        <w:spacing w:before="220"/>
        <w:ind w:firstLine="540"/>
        <w:jc w:val="both"/>
      </w:pPr>
      <w:r>
        <w:t>Лицами, имеющими право на получение разрешения, являются индивидуальные предприниматели, юридические лица либо их уполномоченные представители, использующие воздушное пространство в соответствии с действующим законодательством.</w:t>
      </w:r>
    </w:p>
    <w:p w:rsidR="00CD0086" w:rsidRDefault="00CD0086">
      <w:pPr>
        <w:pStyle w:val="ConsPlusNormal"/>
        <w:spacing w:before="220"/>
        <w:ind w:firstLine="540"/>
        <w:jc w:val="both"/>
      </w:pPr>
      <w:r>
        <w:t>Представлять интересы заявителя вправе:</w:t>
      </w:r>
    </w:p>
    <w:p w:rsidR="00CD0086" w:rsidRDefault="00CD0086">
      <w:pPr>
        <w:pStyle w:val="ConsPlusNormal"/>
        <w:spacing w:before="220"/>
        <w:ind w:firstLine="540"/>
        <w:jc w:val="both"/>
      </w:pPr>
      <w:r>
        <w:t>руководитель юридического лица, действующий на основании учредительных документов;</w:t>
      </w:r>
    </w:p>
    <w:p w:rsidR="00CD0086" w:rsidRDefault="00CD0086">
      <w:pPr>
        <w:pStyle w:val="ConsPlusNormal"/>
        <w:spacing w:before="220"/>
        <w:ind w:firstLine="540"/>
        <w:jc w:val="both"/>
      </w:pPr>
      <w:r>
        <w:t>доверенное лицо, имеющее документ, удостоверяющий личность, документ, подтверждающий полномочия представителя.</w:t>
      </w:r>
    </w:p>
    <w:p w:rsidR="00CD0086" w:rsidRDefault="00CD0086">
      <w:pPr>
        <w:pStyle w:val="ConsPlusNormal"/>
        <w:spacing w:before="220"/>
        <w:ind w:firstLine="540"/>
        <w:jc w:val="both"/>
      </w:pPr>
      <w:r>
        <w:t xml:space="preserve">1.2.1. </w:t>
      </w:r>
      <w:proofErr w:type="gramStart"/>
      <w:r>
        <w:t>Полномочия руководителя юридического лица Российской Федерации считаются подтвержденными в случае, если сведения о фамилии, имени, отчестве, должности руководителя юридического лица, подписавшего заявление о выдаче разрешения на ИВП в запретных зонах над Санкт-Петербургом (далее - заявление), доверенность или иной документ, представляемый в Комитет, полностью соответствуют сведениям, содержащимся в Едином государственном реестре юридических лиц (далее - ЕГРЮЛ) или документе, подтверждающем факт избрания (назначения) на</w:t>
      </w:r>
      <w:proofErr w:type="gramEnd"/>
      <w:r>
        <w:t xml:space="preserve"> должность руководителя юридического лица.</w:t>
      </w:r>
    </w:p>
    <w:p w:rsidR="00CD0086" w:rsidRDefault="00CD0086">
      <w:pPr>
        <w:pStyle w:val="ConsPlusNormal"/>
        <w:spacing w:before="220"/>
        <w:ind w:firstLine="540"/>
        <w:jc w:val="both"/>
      </w:pPr>
      <w:r>
        <w:t>1.2.2. Полномочия индивидуального предпринимателя Российской Федерации подтверждаются информацией, содержащейся в Едином государственном реестре индивидуальных предпринимателей (далее - ЕГРИП).</w:t>
      </w:r>
    </w:p>
    <w:p w:rsidR="00CD0086" w:rsidRDefault="00CD0086">
      <w:pPr>
        <w:pStyle w:val="ConsPlusNormal"/>
        <w:spacing w:before="220"/>
        <w:ind w:firstLine="540"/>
        <w:jc w:val="both"/>
      </w:pPr>
      <w:r>
        <w:t>В качестве документа, подтверждающего личность гражданина Российской Федерации, предъявляются:</w:t>
      </w:r>
    </w:p>
    <w:p w:rsidR="00CD0086" w:rsidRDefault="00CD0086">
      <w:pPr>
        <w:pStyle w:val="ConsPlusNormal"/>
        <w:spacing w:before="220"/>
        <w:ind w:firstLine="540"/>
        <w:jc w:val="both"/>
      </w:pPr>
      <w:r>
        <w:t>паспорт гражданина;</w:t>
      </w:r>
    </w:p>
    <w:p w:rsidR="00CD0086" w:rsidRDefault="00CD0086">
      <w:pPr>
        <w:pStyle w:val="ConsPlusNormal"/>
        <w:spacing w:before="220"/>
        <w:ind w:firstLine="540"/>
        <w:jc w:val="both"/>
      </w:pPr>
      <w:proofErr w:type="gramStart"/>
      <w:r>
        <w:t xml:space="preserve">временное удостоверение личности гражданина Российской Федерации, выдаваемое на период оформления паспорта, в соответствии с </w:t>
      </w:r>
      <w:hyperlink r:id="rId11" w:history="1">
        <w:r>
          <w:rPr>
            <w:color w:val="0000FF"/>
          </w:rPr>
          <w:t>приказом</w:t>
        </w:r>
      </w:hyperlink>
      <w:r>
        <w:t xml:space="preserve"> Министерства внутренних дел </w:t>
      </w:r>
      <w:r>
        <w:lastRenderedPageBreak/>
        <w:t>Российской Федерации от 16.11.2020 N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roofErr w:type="gramEnd"/>
    </w:p>
    <w:p w:rsidR="00CD0086" w:rsidRDefault="00CD0086">
      <w:pPr>
        <w:pStyle w:val="ConsPlusNormal"/>
        <w:spacing w:before="220"/>
        <w:ind w:firstLine="540"/>
        <w:jc w:val="both"/>
      </w:pPr>
      <w:r>
        <w:t>иные документы, удостоверяющие личность, в соответствии с действующим законодательством.</w:t>
      </w:r>
    </w:p>
    <w:p w:rsidR="00CD0086" w:rsidRDefault="00CD0086">
      <w:pPr>
        <w:pStyle w:val="ConsPlusNormal"/>
        <w:spacing w:before="220"/>
        <w:ind w:firstLine="540"/>
        <w:jc w:val="both"/>
      </w:pPr>
      <w:r>
        <w:t>1.2.3. В качестве документа, подтверждающего полномочия представителя, предъявляется:</w:t>
      </w:r>
    </w:p>
    <w:p w:rsidR="00CD0086" w:rsidRDefault="00CD0086">
      <w:pPr>
        <w:pStyle w:val="ConsPlusNormal"/>
        <w:spacing w:before="220"/>
        <w:ind w:firstLine="540"/>
        <w:jc w:val="both"/>
      </w:pPr>
      <w:r>
        <w:t>документ, оформленный в соответствии с действующим законодательством, подтверждающий наличие у представителя прав действовать от лица заявителя и определяющий условия и границы реализации права представителя на получение государственной услуги.</w:t>
      </w:r>
    </w:p>
    <w:p w:rsidR="00CD0086" w:rsidRDefault="00CD0086">
      <w:pPr>
        <w:pStyle w:val="ConsPlusNormal"/>
        <w:spacing w:before="220"/>
        <w:ind w:firstLine="540"/>
        <w:jc w:val="both"/>
      </w:pPr>
      <w:r>
        <w:t>1.3. Требования к порядку информирования о порядке предоставления государственной услуги.</w:t>
      </w:r>
    </w:p>
    <w:p w:rsidR="00CD0086" w:rsidRDefault="00CD0086">
      <w:pPr>
        <w:pStyle w:val="ConsPlusNormal"/>
        <w:spacing w:before="220"/>
        <w:ind w:firstLine="540"/>
        <w:jc w:val="both"/>
      </w:pPr>
      <w: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w:t>
      </w:r>
    </w:p>
    <w:p w:rsidR="00CD0086" w:rsidRDefault="00CD0086">
      <w:pPr>
        <w:pStyle w:val="ConsPlusNormal"/>
        <w:spacing w:before="220"/>
        <w:ind w:firstLine="540"/>
        <w:jc w:val="both"/>
      </w:pPr>
      <w:r>
        <w:t>Способы информирования заявителя о предоставлении государственной услуги:</w:t>
      </w:r>
    </w:p>
    <w:p w:rsidR="00CD0086" w:rsidRDefault="00CD0086">
      <w:pPr>
        <w:pStyle w:val="ConsPlusNormal"/>
        <w:spacing w:before="220"/>
        <w:ind w:firstLine="540"/>
        <w:jc w:val="both"/>
      </w:pPr>
      <w:r>
        <w:t>в информационно-телекоммуникационной сети "Интернет" (далее - сеть "Интернет") на официальном сайте Комитета (доменное имя сайта в сети "Интернет" - gov.spb.ru/gov/otrasl/c_transport/);</w:t>
      </w:r>
    </w:p>
    <w:p w:rsidR="00CD0086" w:rsidRDefault="00CD0086">
      <w:pPr>
        <w:pStyle w:val="ConsPlusNormal"/>
        <w:spacing w:before="220"/>
        <w:ind w:firstLine="540"/>
        <w:jc w:val="both"/>
      </w:pPr>
      <w:r>
        <w:t>на Портале "Государственные и муниципальные услуги (функции) в Санкт-Петербурге" (далее - Портал; доменное имя сайта в сети "Интернет" - gu.spb.ru);</w:t>
      </w:r>
    </w:p>
    <w:p w:rsidR="00CD0086" w:rsidRDefault="00CD0086">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(доменное имя сайта в сети "Интернет" - gosuslugi.ru);</w:t>
      </w:r>
    </w:p>
    <w:p w:rsidR="00CD0086" w:rsidRDefault="00CD0086">
      <w:pPr>
        <w:pStyle w:val="ConsPlusNormal"/>
        <w:spacing w:before="220"/>
        <w:ind w:firstLine="540"/>
        <w:jc w:val="both"/>
      </w:pPr>
      <w:r>
        <w:t>на официальном сайте Администрации Санкт-Петербурга (доменное имя сайта в сети "Интернет" - gov.spb.ru);</w:t>
      </w:r>
    </w:p>
    <w:p w:rsidR="00CD0086" w:rsidRDefault="00CD0086">
      <w:pPr>
        <w:pStyle w:val="ConsPlusNormal"/>
        <w:spacing w:before="220"/>
        <w:ind w:firstLine="540"/>
        <w:jc w:val="both"/>
      </w:pPr>
      <w: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 в части информации об органах (организациях) в разделе "Полезная информация";</w:t>
      </w:r>
    </w:p>
    <w:p w:rsidR="00CD0086" w:rsidRDefault="00CD0086">
      <w:pPr>
        <w:pStyle w:val="ConsPlusNormal"/>
        <w:spacing w:before="220"/>
        <w:ind w:firstLine="540"/>
        <w:jc w:val="both"/>
      </w:pPr>
      <w:r>
        <w:t>направление запросов в письменном виде по адресу Комитета, в электронной форме по адресу электронной почты Комитета;</w:t>
      </w:r>
    </w:p>
    <w:p w:rsidR="00CD0086" w:rsidRDefault="00CD0086">
      <w:pPr>
        <w:pStyle w:val="ConsPlusNormal"/>
        <w:spacing w:before="220"/>
        <w:ind w:firstLine="540"/>
        <w:jc w:val="both"/>
      </w:pPr>
      <w:r>
        <w:t>при личном обращении на прием к специалистам Комитета (в дни и часы приема, если установлены);</w:t>
      </w:r>
    </w:p>
    <w:p w:rsidR="00CD0086" w:rsidRDefault="00CD0086">
      <w:pPr>
        <w:pStyle w:val="ConsPlusNormal"/>
        <w:spacing w:before="220"/>
        <w:ind w:firstLine="540"/>
        <w:jc w:val="both"/>
      </w:pPr>
      <w:r>
        <w:t>на стендах в местах предоставления государственной услуги.</w:t>
      </w:r>
    </w:p>
    <w:p w:rsidR="00CD0086" w:rsidRDefault="00CD0086">
      <w:pPr>
        <w:pStyle w:val="ConsPlusNormal"/>
        <w:spacing w:before="220"/>
        <w:ind w:firstLine="540"/>
        <w:jc w:val="both"/>
      </w:pPr>
      <w:r>
        <w:t>1.3.2. Сведения о ходе предоставления государственной услуги заявители могут получить в следующем порядке:</w:t>
      </w:r>
    </w:p>
    <w:p w:rsidR="00CD0086" w:rsidRDefault="00CD0086">
      <w:pPr>
        <w:pStyle w:val="ConsPlusNormal"/>
        <w:spacing w:before="220"/>
        <w:ind w:firstLine="540"/>
        <w:jc w:val="both"/>
      </w:pPr>
      <w:r>
        <w:t>путем направления запросов в письменном виде по адресу Комитета, в электронной форме по адресу электронной почты Комитета;</w:t>
      </w:r>
    </w:p>
    <w:p w:rsidR="00CD0086" w:rsidRDefault="00CD0086">
      <w:pPr>
        <w:pStyle w:val="ConsPlusNormal"/>
        <w:spacing w:before="220"/>
        <w:ind w:firstLine="540"/>
        <w:jc w:val="both"/>
      </w:pPr>
      <w:r>
        <w:t>по справочным телефонам Комитета;</w:t>
      </w:r>
    </w:p>
    <w:p w:rsidR="00CD0086" w:rsidRDefault="00CD0086">
      <w:pPr>
        <w:pStyle w:val="ConsPlusNormal"/>
        <w:spacing w:before="220"/>
        <w:ind w:firstLine="540"/>
        <w:jc w:val="both"/>
      </w:pPr>
      <w:r>
        <w:lastRenderedPageBreak/>
        <w:t>при личном обращении на прием к специалистам Комитета (в дни и часы приема, если установлены).</w:t>
      </w:r>
    </w:p>
    <w:p w:rsidR="00CD0086" w:rsidRDefault="00CD0086">
      <w:pPr>
        <w:pStyle w:val="ConsPlusNormal"/>
        <w:spacing w:before="220"/>
        <w:ind w:firstLine="540"/>
        <w:jc w:val="both"/>
      </w:pPr>
      <w:r>
        <w:t>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D0086" w:rsidRDefault="00CD0086">
      <w:pPr>
        <w:pStyle w:val="ConsPlusNormal"/>
        <w:spacing w:before="220"/>
        <w:ind w:firstLine="540"/>
        <w:jc w:val="both"/>
      </w:pPr>
      <w:proofErr w:type="gramStart"/>
      <w:r>
        <w:t>Справочная информация (местонахождение и график работы Комитета, предоставляющего государственную услугу, его структурных подразделений, предоставляющих государственную услугу, иных органов и организаций, справочные телефоны, адреса официального сайта) размещена на официальном сайте Комитета (доменное имя сайта в сети "Интернет" - gov.spb.ru/gov/otrasl/c_transport/), на Портале (доменное имя сайта в сети "Интернет" - gu.spb.ru).</w:t>
      </w:r>
      <w:proofErr w:type="gramEnd"/>
    </w:p>
    <w:p w:rsidR="00CD0086" w:rsidRDefault="00CD0086">
      <w:pPr>
        <w:pStyle w:val="ConsPlusNormal"/>
      </w:pPr>
    </w:p>
    <w:p w:rsidR="00CD0086" w:rsidRDefault="00CD0086">
      <w:pPr>
        <w:pStyle w:val="ConsPlusTitle"/>
        <w:jc w:val="center"/>
        <w:outlineLvl w:val="1"/>
      </w:pPr>
      <w:r>
        <w:t>II. Стандарт предоставления государственной услуги</w:t>
      </w:r>
    </w:p>
    <w:p w:rsidR="00CD0086" w:rsidRDefault="00CD0086">
      <w:pPr>
        <w:pStyle w:val="ConsPlusNormal"/>
      </w:pPr>
    </w:p>
    <w:p w:rsidR="00CD0086" w:rsidRDefault="00CD0086">
      <w:pPr>
        <w:pStyle w:val="ConsPlusNormal"/>
        <w:ind w:firstLine="540"/>
        <w:jc w:val="both"/>
      </w:pPr>
      <w:r>
        <w:t>2.1. Наименование государственной услуги: выдавать в случаях, установленных действующим законодательством, пользователям воздушного пространства разрешения на использование воздушного пространства (далее - ИВП) в запретных зонах над Санкт-Петербургом.</w:t>
      </w:r>
    </w:p>
    <w:p w:rsidR="00CD0086" w:rsidRDefault="00CD0086">
      <w:pPr>
        <w:pStyle w:val="ConsPlusNormal"/>
        <w:spacing w:before="220"/>
        <w:ind w:firstLine="540"/>
        <w:jc w:val="both"/>
      </w:pPr>
      <w:r>
        <w:t>Краткое наименование государственной услуги: выдача разрешений на выполнение авиационных работ в запретных зонах.</w:t>
      </w:r>
    </w:p>
    <w:p w:rsidR="00CD0086" w:rsidRDefault="00CD0086">
      <w:pPr>
        <w:pStyle w:val="ConsPlusNormal"/>
        <w:spacing w:before="220"/>
        <w:ind w:firstLine="540"/>
        <w:jc w:val="both"/>
      </w:pPr>
      <w:r>
        <w:t>2.2. Государственная услуга предоставляется Комитетом.</w:t>
      </w:r>
    </w:p>
    <w:p w:rsidR="00CD0086" w:rsidRDefault="00CD0086">
      <w:pPr>
        <w:pStyle w:val="ConsPlusNormal"/>
        <w:spacing w:before="220"/>
        <w:ind w:firstLine="540"/>
        <w:jc w:val="both"/>
      </w:pPr>
      <w:r>
        <w:t>2.2.1. Органы и организации, участвующие в предоставлении услуги.</w:t>
      </w:r>
    </w:p>
    <w:p w:rsidR="00CD0086" w:rsidRDefault="00CD0086">
      <w:pPr>
        <w:pStyle w:val="ConsPlusNormal"/>
        <w:spacing w:before="220"/>
        <w:ind w:firstLine="540"/>
        <w:jc w:val="both"/>
      </w:pPr>
      <w:r>
        <w:t>2.2.1.1. Федеральная налоговая служба (далее - ФНС).</w:t>
      </w:r>
    </w:p>
    <w:p w:rsidR="00CD0086" w:rsidRDefault="00CD0086">
      <w:pPr>
        <w:pStyle w:val="ConsPlusNormal"/>
        <w:spacing w:before="220"/>
        <w:ind w:firstLine="540"/>
        <w:jc w:val="both"/>
      </w:pPr>
      <w:r>
        <w:t>2.2.1.2. Северо-Западное межрегиональное территориальное управление воздушного транспорта Федерального агентства воздушного транспорта (далее - ТУ ФАВТ).</w:t>
      </w:r>
    </w:p>
    <w:p w:rsidR="00CD0086" w:rsidRDefault="00CD0086">
      <w:pPr>
        <w:pStyle w:val="ConsPlusNormal"/>
        <w:spacing w:before="220"/>
        <w:ind w:firstLine="540"/>
        <w:jc w:val="both"/>
      </w:pPr>
      <w:proofErr w:type="gramStart"/>
      <w:r>
        <w:t xml:space="preserve">Должностным лицам Комитета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w:t>
      </w:r>
      <w:hyperlink r:id="rId12"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w:t>
      </w:r>
      <w:proofErr w:type="gramEnd"/>
      <w:r>
        <w:t xml:space="preserve"> постановлением Правительства Санкт-Петербурга от 03.02.2012 N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rsidR="00CD0086" w:rsidRDefault="00CD0086">
      <w:pPr>
        <w:pStyle w:val="ConsPlusNormal"/>
        <w:spacing w:before="220"/>
        <w:ind w:firstLine="540"/>
        <w:jc w:val="both"/>
      </w:pPr>
      <w:r>
        <w:t>2.3. Результатом предоставления государственной услуги является:</w:t>
      </w:r>
    </w:p>
    <w:p w:rsidR="00CD0086" w:rsidRDefault="00CD0086">
      <w:pPr>
        <w:pStyle w:val="ConsPlusNormal"/>
        <w:spacing w:before="220"/>
        <w:ind w:firstLine="540"/>
        <w:jc w:val="both"/>
      </w:pPr>
      <w:hyperlink w:anchor="P615" w:history="1">
        <w:r>
          <w:rPr>
            <w:color w:val="0000FF"/>
          </w:rPr>
          <w:t>разрешение</w:t>
        </w:r>
      </w:hyperlink>
      <w:r>
        <w:t xml:space="preserve"> на ИВП в соответствующих запретных зонах (указанных в заявлении) над Санкт-Петербургом (далее - разрешение), оформленное на бумажном носителе (официальном бланке Комитета), по форме согласно Приложению N 2 к настоящему Административному регламенту либо в форме электронного документа, подписанного электронной подписью;</w:t>
      </w:r>
    </w:p>
    <w:p w:rsidR="00CD0086" w:rsidRDefault="00CD0086">
      <w:pPr>
        <w:pStyle w:val="ConsPlusNormal"/>
        <w:spacing w:before="220"/>
        <w:ind w:firstLine="540"/>
        <w:jc w:val="both"/>
      </w:pPr>
      <w:hyperlink w:anchor="P708" w:history="1">
        <w:r>
          <w:rPr>
            <w:color w:val="0000FF"/>
          </w:rPr>
          <w:t>уведомление</w:t>
        </w:r>
      </w:hyperlink>
      <w:r>
        <w:t xml:space="preserve"> об отказе в выдаче разрешения на бумажном носителе (официальном бланке Комитета) по форме согласно Приложению N 3 к настоящему Административному регламенту либо в форме электронного документа, подписанного электронной подписью.</w:t>
      </w:r>
    </w:p>
    <w:p w:rsidR="00CD0086" w:rsidRDefault="00CD0086">
      <w:pPr>
        <w:pStyle w:val="ConsPlusNormal"/>
        <w:spacing w:before="220"/>
        <w:ind w:firstLine="540"/>
        <w:jc w:val="both"/>
      </w:pPr>
      <w:r>
        <w:t>Предусмотрены следующие способы получения результата предоставления государственной услуги:</w:t>
      </w:r>
    </w:p>
    <w:p w:rsidR="00CD0086" w:rsidRDefault="00CD0086">
      <w:pPr>
        <w:pStyle w:val="ConsPlusNormal"/>
        <w:spacing w:before="220"/>
        <w:ind w:firstLine="540"/>
        <w:jc w:val="both"/>
      </w:pPr>
      <w:r>
        <w:lastRenderedPageBreak/>
        <w:t>непосредственно в Комитете;</w:t>
      </w:r>
    </w:p>
    <w:p w:rsidR="00CD0086" w:rsidRDefault="00CD0086">
      <w:pPr>
        <w:pStyle w:val="ConsPlusNormal"/>
        <w:spacing w:before="220"/>
        <w:ind w:firstLine="540"/>
        <w:jc w:val="both"/>
      </w:pPr>
      <w:r>
        <w:t>в письменном виде по почтовому адресу заявителя, указанному в заявлении, или в электронной форме по адресу электронной почты, указанной в заявлении.</w:t>
      </w:r>
    </w:p>
    <w:p w:rsidR="00CD0086" w:rsidRDefault="00CD0086">
      <w:pPr>
        <w:pStyle w:val="ConsPlusNormal"/>
        <w:spacing w:before="220"/>
        <w:ind w:firstLine="540"/>
        <w:jc w:val="both"/>
      </w:pPr>
      <w:r>
        <w:t>Ведомственная государственная информационная система, в которой учитывается результат предоставления государственной услуги, отсутствует.</w:t>
      </w:r>
    </w:p>
    <w:p w:rsidR="00CD0086" w:rsidRDefault="00CD0086">
      <w:pPr>
        <w:pStyle w:val="ConsPlusNormal"/>
        <w:spacing w:before="220"/>
        <w:ind w:firstLine="540"/>
        <w:jc w:val="both"/>
      </w:pPr>
      <w:r>
        <w:t>2.4. Срок предоставления государственной услуги: 15 (пятнадцать) рабочих дней со дня регистрации в Комитете заявления.</w:t>
      </w:r>
    </w:p>
    <w:p w:rsidR="00CD0086" w:rsidRDefault="00CD0086">
      <w:pPr>
        <w:pStyle w:val="ConsPlusNormal"/>
        <w:spacing w:before="220"/>
        <w:ind w:firstLine="540"/>
        <w:jc w:val="both"/>
      </w:pPr>
      <w:r>
        <w:t xml:space="preserve">Решение Комитета о выдаче разрешения (в соответствии с </w:t>
      </w:r>
      <w:hyperlink w:anchor="P313" w:history="1">
        <w:r>
          <w:rPr>
            <w:color w:val="0000FF"/>
          </w:rPr>
          <w:t>пунктом 3.5.2</w:t>
        </w:r>
      </w:hyperlink>
      <w:r>
        <w:t xml:space="preserve"> настоящего Административного регламента) принимается в течение 2 (двух) рабочих дней </w:t>
      </w:r>
      <w:proofErr w:type="gramStart"/>
      <w:r>
        <w:t>с даты получения</w:t>
      </w:r>
      <w:proofErr w:type="gramEnd"/>
      <w:r>
        <w:t xml:space="preserve"> проекта разрешения (либо проекта уведомления об отказе в выдаче разрешения) от Санкт-Петербургского государственного казенного учреждения "Агентство внешнего транспорта" (далее - Учреждение).</w:t>
      </w:r>
    </w:p>
    <w:p w:rsidR="00CD0086" w:rsidRDefault="00CD0086">
      <w:pPr>
        <w:pStyle w:val="ConsPlusNormal"/>
        <w:spacing w:before="220"/>
        <w:ind w:firstLine="540"/>
        <w:jc w:val="both"/>
      </w:pPr>
      <w:r>
        <w:t xml:space="preserve">При наличии обстоятельств, указанных в </w:t>
      </w:r>
      <w:hyperlink w:anchor="P143" w:history="1">
        <w:r>
          <w:rPr>
            <w:color w:val="0000FF"/>
          </w:rPr>
          <w:t>пункте 2.10.1</w:t>
        </w:r>
      </w:hyperlink>
      <w:r>
        <w:t xml:space="preserve"> настоящего Административного регламента, предоставление государственной услуги приостанавливается на срок до устранения указанных обстоятельств.</w:t>
      </w:r>
    </w:p>
    <w:p w:rsidR="00CD0086" w:rsidRDefault="00CD0086">
      <w:pPr>
        <w:pStyle w:val="ConsPlusNormal"/>
        <w:spacing w:before="220"/>
        <w:ind w:firstLine="540"/>
        <w:jc w:val="both"/>
      </w:pPr>
      <w:r>
        <w:t xml:space="preserve">Срок, в течение которого осуществляется информирование заявителя о принятом решении при подаче заявления лично или по почте, а также срок выдачи (направления) заявителю результата предоставления государственной услуги - один рабочий день </w:t>
      </w:r>
      <w:proofErr w:type="gramStart"/>
      <w:r>
        <w:t>с даты принятия</w:t>
      </w:r>
      <w:proofErr w:type="gramEnd"/>
      <w:r>
        <w:t xml:space="preserve"> решения.</w:t>
      </w:r>
    </w:p>
    <w:p w:rsidR="00CD0086" w:rsidRDefault="00CD0086">
      <w:pPr>
        <w:pStyle w:val="ConsPlusNormal"/>
        <w:spacing w:before="220"/>
        <w:ind w:firstLine="540"/>
        <w:jc w:val="both"/>
      </w:pPr>
      <w:r>
        <w:t>2.5. Перечень нормативных правовых актов, непосредственно регулирующих предоставление государственной услуги, размещен на официальном сайте Комитета (доменное имя сайта в сети "Интернет" - gov.spb.ru/gov/otrasl/c_transport/) и на Портале (доменное имя сайта в сети "Интернет" - gu.spb.ru) в разделе описания государственной услуги.</w:t>
      </w:r>
    </w:p>
    <w:p w:rsidR="00CD0086" w:rsidRDefault="00CD0086">
      <w:pPr>
        <w:pStyle w:val="ConsPlusNormal"/>
        <w:spacing w:before="220"/>
        <w:ind w:firstLine="540"/>
        <w:jc w:val="both"/>
      </w:pPr>
      <w:bookmarkStart w:id="2" w:name="P96"/>
      <w:bookmarkEnd w:id="2"/>
      <w: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CD0086" w:rsidRDefault="00CD0086">
      <w:pPr>
        <w:pStyle w:val="ConsPlusNormal"/>
        <w:spacing w:before="220"/>
        <w:ind w:firstLine="540"/>
        <w:jc w:val="both"/>
      </w:pPr>
      <w:bookmarkStart w:id="3" w:name="P97"/>
      <w:bookmarkEnd w:id="3"/>
      <w:r>
        <w:t xml:space="preserve">2.6.1. </w:t>
      </w:r>
      <w:hyperlink w:anchor="P539" w:history="1">
        <w:r>
          <w:rPr>
            <w:color w:val="0000FF"/>
          </w:rPr>
          <w:t>Заявление</w:t>
        </w:r>
      </w:hyperlink>
      <w:r>
        <w:t>, составленное согласно Приложению N 1 к настоящему Административному регламенту.</w:t>
      </w:r>
    </w:p>
    <w:p w:rsidR="00CD0086" w:rsidRDefault="00CD0086">
      <w:pPr>
        <w:pStyle w:val="ConsPlusNormal"/>
        <w:spacing w:before="220"/>
        <w:ind w:firstLine="540"/>
        <w:jc w:val="both"/>
      </w:pPr>
      <w:r>
        <w:t>2.6.2. Документы, прилагаемые к заявлению.</w:t>
      </w:r>
    </w:p>
    <w:p w:rsidR="00CD0086" w:rsidRDefault="00CD0086">
      <w:pPr>
        <w:pStyle w:val="ConsPlusNormal"/>
        <w:spacing w:before="220"/>
        <w:ind w:firstLine="540"/>
        <w:jc w:val="both"/>
      </w:pPr>
      <w:bookmarkStart w:id="4" w:name="P99"/>
      <w:bookmarkEnd w:id="4"/>
      <w:r>
        <w:t>2.6.2.1. Документ, подтверждающий полномочия представителя, в случае, если заявление направлено представителем.</w:t>
      </w:r>
    </w:p>
    <w:p w:rsidR="00CD0086" w:rsidRDefault="00CD0086">
      <w:pPr>
        <w:pStyle w:val="ConsPlusNormal"/>
        <w:spacing w:before="220"/>
        <w:ind w:firstLine="540"/>
        <w:jc w:val="both"/>
      </w:pPr>
      <w:r>
        <w:t>2.6.2.2. Учредительные документы юридического лица, если заявителем является юридическое лицо Российской Федерации (в случае если ИВП в запретной зоне осуществляется без ИВП в зоне ограничения полетов над Санкт-Петербургом).</w:t>
      </w:r>
    </w:p>
    <w:p w:rsidR="00CD0086" w:rsidRDefault="00CD0086">
      <w:pPr>
        <w:pStyle w:val="ConsPlusNormal"/>
        <w:spacing w:before="220"/>
        <w:ind w:firstLine="540"/>
        <w:jc w:val="both"/>
      </w:pPr>
      <w:bookmarkStart w:id="5" w:name="P101"/>
      <w:bookmarkEnd w:id="5"/>
      <w:r>
        <w:t>2.6.2.3. Документ, удостоверяющий личность в соответствии с действующим законодательством, если заявителем является индивидуальный предприниматель или представитель по доверенности (в случае если ИВП в запретной зоне осуществляется без ИВП в зоне ограничения полетов над Санкт-Петербургом).</w:t>
      </w:r>
    </w:p>
    <w:p w:rsidR="00CD0086" w:rsidRDefault="00CD0086">
      <w:pPr>
        <w:pStyle w:val="ConsPlusNormal"/>
        <w:spacing w:before="220"/>
        <w:ind w:firstLine="540"/>
        <w:jc w:val="both"/>
      </w:pPr>
      <w:bookmarkStart w:id="6" w:name="P102"/>
      <w:bookmarkEnd w:id="6"/>
      <w:r>
        <w:t xml:space="preserve">2.6.2.4. Документ, подтверждающий право использования заявителем посадочных площадок в период выполнения авиационных работ, а именно документ о праве собственности, договор, соглашение, письменное согласие владельца посадочной площадки, иные </w:t>
      </w:r>
      <w:r>
        <w:lastRenderedPageBreak/>
        <w:t>подтверждающие документы (в случае использования посадочных площадок, расположенных в запретной зоне над Санкт-Петербургом).</w:t>
      </w:r>
    </w:p>
    <w:p w:rsidR="00CD0086" w:rsidRDefault="00CD0086">
      <w:pPr>
        <w:pStyle w:val="ConsPlusNormal"/>
        <w:spacing w:before="220"/>
        <w:ind w:firstLine="540"/>
        <w:jc w:val="both"/>
      </w:pPr>
      <w:r>
        <w:t xml:space="preserve">2.6.2.5. Для получения разрешения заявителями, осуществляющими деятельность в области гражданской авиации и имеющими сертификат эксплуатанта на выполнение авиационных работ, заявитель, кроме документов, указанных в </w:t>
      </w:r>
      <w:hyperlink w:anchor="P97" w:history="1">
        <w:r>
          <w:rPr>
            <w:color w:val="0000FF"/>
          </w:rPr>
          <w:t>пунктах 2.6.1</w:t>
        </w:r>
      </w:hyperlink>
      <w:r>
        <w:t xml:space="preserve">, </w:t>
      </w:r>
      <w:hyperlink w:anchor="P99" w:history="1">
        <w:r>
          <w:rPr>
            <w:color w:val="0000FF"/>
          </w:rPr>
          <w:t>2.6.2.1</w:t>
        </w:r>
      </w:hyperlink>
      <w:r>
        <w:t xml:space="preserve"> - </w:t>
      </w:r>
      <w:hyperlink w:anchor="P102" w:history="1">
        <w:r>
          <w:rPr>
            <w:color w:val="0000FF"/>
          </w:rPr>
          <w:t>2.6.2.4</w:t>
        </w:r>
      </w:hyperlink>
      <w:r>
        <w:t xml:space="preserve"> настоящего Административного регламента, дополнительно представляет:</w:t>
      </w:r>
    </w:p>
    <w:p w:rsidR="00CD0086" w:rsidRDefault="00CD0086">
      <w:pPr>
        <w:pStyle w:val="ConsPlusNormal"/>
        <w:spacing w:before="220"/>
        <w:ind w:firstLine="540"/>
        <w:jc w:val="both"/>
      </w:pPr>
      <w:r>
        <w:t>проект порядка выполнения авиационных работ на период, указанный в заявлении;</w:t>
      </w:r>
    </w:p>
    <w:p w:rsidR="00CD0086" w:rsidRDefault="00CD0086">
      <w:pPr>
        <w:pStyle w:val="ConsPlusNormal"/>
        <w:spacing w:before="220"/>
        <w:ind w:firstLine="540"/>
        <w:jc w:val="both"/>
      </w:pPr>
      <w:r>
        <w:t>договор с третьим лицом на выполнение заявленных авиационных работ (при наличии).</w:t>
      </w:r>
    </w:p>
    <w:p w:rsidR="00CD0086" w:rsidRDefault="00CD0086">
      <w:pPr>
        <w:pStyle w:val="ConsPlusNormal"/>
        <w:spacing w:before="220"/>
        <w:ind w:firstLine="540"/>
        <w:jc w:val="both"/>
      </w:pPr>
      <w:r>
        <w:t xml:space="preserve">2.6.2.6. Для получения разрешения заявителями, относящимися к государственной авиации, заявитель, кроме документов, указанных в </w:t>
      </w:r>
      <w:hyperlink w:anchor="P97" w:history="1">
        <w:r>
          <w:rPr>
            <w:color w:val="0000FF"/>
          </w:rPr>
          <w:t>пунктах 2.6.1</w:t>
        </w:r>
      </w:hyperlink>
      <w:r>
        <w:t xml:space="preserve">, </w:t>
      </w:r>
      <w:hyperlink w:anchor="P99" w:history="1">
        <w:r>
          <w:rPr>
            <w:color w:val="0000FF"/>
          </w:rPr>
          <w:t>2.6.2.1</w:t>
        </w:r>
      </w:hyperlink>
      <w:r>
        <w:t xml:space="preserve"> - </w:t>
      </w:r>
      <w:hyperlink w:anchor="P102" w:history="1">
        <w:r>
          <w:rPr>
            <w:color w:val="0000FF"/>
          </w:rPr>
          <w:t>2.6.2.4</w:t>
        </w:r>
      </w:hyperlink>
      <w:r>
        <w:t xml:space="preserve"> настоящего Административного регламента дополнительно представляет:</w:t>
      </w:r>
    </w:p>
    <w:p w:rsidR="00CD0086" w:rsidRDefault="00CD0086">
      <w:pPr>
        <w:pStyle w:val="ConsPlusNormal"/>
        <w:spacing w:before="220"/>
        <w:ind w:firstLine="540"/>
        <w:jc w:val="both"/>
      </w:pPr>
      <w:r>
        <w:t>приказ о допуске командиров воздушных судов к полетам;</w:t>
      </w:r>
    </w:p>
    <w:p w:rsidR="00CD0086" w:rsidRDefault="00CD0086">
      <w:pPr>
        <w:pStyle w:val="ConsPlusNormal"/>
        <w:spacing w:before="220"/>
        <w:ind w:firstLine="540"/>
        <w:jc w:val="both"/>
      </w:pPr>
      <w:r>
        <w:t>проект порядка выполнения авиационных работ на период, указанный в заявлении;</w:t>
      </w:r>
    </w:p>
    <w:p w:rsidR="00CD0086" w:rsidRDefault="00CD0086">
      <w:pPr>
        <w:pStyle w:val="ConsPlusNormal"/>
        <w:spacing w:before="220"/>
        <w:ind w:firstLine="540"/>
        <w:jc w:val="both"/>
      </w:pPr>
      <w: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D0086" w:rsidRDefault="00CD0086">
      <w:pPr>
        <w:pStyle w:val="ConsPlusNormal"/>
        <w:spacing w:before="220"/>
        <w:ind w:firstLine="540"/>
        <w:jc w:val="both"/>
      </w:pPr>
      <w:r>
        <w:t>свидетельство о государственной регистрации государственного воздушного судна.</w:t>
      </w:r>
    </w:p>
    <w:p w:rsidR="00CD0086" w:rsidRDefault="00CD0086">
      <w:pPr>
        <w:pStyle w:val="ConsPlusNormal"/>
        <w:spacing w:before="220"/>
        <w:ind w:firstLine="540"/>
        <w:jc w:val="both"/>
      </w:pPr>
      <w:bookmarkStart w:id="7" w:name="P111"/>
      <w:bookmarkEnd w:id="7"/>
      <w:r>
        <w:t xml:space="preserve">2.6.2.7. Для получения разрешения заявителями, относящимися к экспериментальной авиации, заявитель, кроме документов, указанных в </w:t>
      </w:r>
      <w:hyperlink w:anchor="P97" w:history="1">
        <w:r>
          <w:rPr>
            <w:color w:val="0000FF"/>
          </w:rPr>
          <w:t>пунктах 2.6.1</w:t>
        </w:r>
      </w:hyperlink>
      <w:r>
        <w:t xml:space="preserve">, </w:t>
      </w:r>
      <w:hyperlink w:anchor="P99" w:history="1">
        <w:r>
          <w:rPr>
            <w:color w:val="0000FF"/>
          </w:rPr>
          <w:t>2.6.2.1</w:t>
        </w:r>
      </w:hyperlink>
      <w:r>
        <w:t xml:space="preserve"> - </w:t>
      </w:r>
      <w:hyperlink w:anchor="P102" w:history="1">
        <w:r>
          <w:rPr>
            <w:color w:val="0000FF"/>
          </w:rPr>
          <w:t>2.6.2.4</w:t>
        </w:r>
      </w:hyperlink>
      <w:r>
        <w:t xml:space="preserve"> настоящего Административного регламента, дополнительно представляет:</w:t>
      </w:r>
    </w:p>
    <w:p w:rsidR="00CD0086" w:rsidRDefault="00CD0086">
      <w:pPr>
        <w:pStyle w:val="ConsPlusNormal"/>
        <w:spacing w:before="220"/>
        <w:ind w:firstLine="540"/>
        <w:jc w:val="both"/>
      </w:pPr>
      <w:r>
        <w:t>проект порядка выполнения авиационных работ на период, указанный в заявлении; договор с третьим лицом на выполнение заявленных авиационных работ;</w:t>
      </w:r>
    </w:p>
    <w:p w:rsidR="00CD0086" w:rsidRDefault="00CD0086">
      <w:pPr>
        <w:pStyle w:val="ConsPlusNormal"/>
        <w:spacing w:before="220"/>
        <w:ind w:firstLine="540"/>
        <w:jc w:val="both"/>
      </w:pPr>
      <w:r>
        <w:t xml:space="preserve">договор обязательного страхования в соответствии с Воздушным </w:t>
      </w:r>
      <w:hyperlink r:id="rId13" w:history="1">
        <w:r>
          <w:rPr>
            <w:color w:val="0000FF"/>
          </w:rPr>
          <w:t>кодексом</w:t>
        </w:r>
      </w:hyperlink>
      <w:r>
        <w:t xml:space="preserve"> Российской Федерации или копии полисов (сертификатов) к данным договорам;</w:t>
      </w:r>
    </w:p>
    <w:p w:rsidR="00CD0086" w:rsidRDefault="00CD0086">
      <w:pPr>
        <w:pStyle w:val="ConsPlusNormal"/>
        <w:spacing w:before="220"/>
        <w:ind w:firstLine="540"/>
        <w:jc w:val="both"/>
      </w:pPr>
      <w:r>
        <w:t>правоустанавливающий документ на воздушное судно (договор купли-продажи воздушного судна, свидетельство о регистрации права на воздушное судно, договор аренды, лизинга, фрахтования, иные подтверждающие документы).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D0086" w:rsidRDefault="00CD0086">
      <w:pPr>
        <w:pStyle w:val="ConsPlusNormal"/>
        <w:spacing w:before="220"/>
        <w:ind w:firstLine="540"/>
        <w:jc w:val="both"/>
      </w:pPr>
      <w:r>
        <w:t xml:space="preserve">2.6.2.8. При одновременном рассмотрении в Комитете заявления о выдаче разрешения на ИВП в соответствии с настоящим Административным регламентом наряду с заявлением на выполнение авиационной деятельности, поданным в соответствии с </w:t>
      </w:r>
      <w:hyperlink r:id="rId14" w:history="1">
        <w:r>
          <w:rPr>
            <w:color w:val="0000FF"/>
          </w:rPr>
          <w:t>распоряжением</w:t>
        </w:r>
      </w:hyperlink>
      <w:r>
        <w:t xml:space="preserve"> Комитета от 03.12.2014 N 137-р "Об утверждении административного регламента по предоставлению государственной услуги", </w:t>
      </w:r>
      <w:proofErr w:type="gramStart"/>
      <w:r>
        <w:t>и(</w:t>
      </w:r>
      <w:proofErr w:type="gramEnd"/>
      <w:r>
        <w:t xml:space="preserve">или) заявлением на ИВП в зоне ограничения полетов ULR1 в соответствии с </w:t>
      </w:r>
      <w:hyperlink r:id="rId15" w:history="1">
        <w:r>
          <w:rPr>
            <w:color w:val="0000FF"/>
          </w:rPr>
          <w:t>распоряжением</w:t>
        </w:r>
      </w:hyperlink>
      <w:r>
        <w:t xml:space="preserve"> Комитета от 28.11.2016 N 123-р "Об утверждении административного регламента по предоставлению государственной услуги по выдаче в случаях, установленных действующим законодательством, пользователям воздушного пространства разрешения на использование воздушного пространства в зоне ограничения полетов над Санкт-Петербургом" представление дублирующихся документов в соответствии с вышеуказанными распоряжениями является необязательным.</w:t>
      </w:r>
    </w:p>
    <w:p w:rsidR="00CD0086" w:rsidRDefault="00CD0086">
      <w:pPr>
        <w:pStyle w:val="ConsPlusNormal"/>
        <w:spacing w:before="220"/>
        <w:ind w:firstLine="540"/>
        <w:jc w:val="both"/>
      </w:pPr>
      <w:bookmarkStart w:id="8" w:name="P116"/>
      <w:bookmarkEnd w:id="8"/>
      <w:r>
        <w:t>2.6.3. Документы, представляемые в соответствии с настоящим Административным регламентом, должны быть действительными на период ИВП, указанный в заявлении.</w:t>
      </w:r>
    </w:p>
    <w:p w:rsidR="00CD0086" w:rsidRDefault="00CD0086">
      <w:pPr>
        <w:pStyle w:val="ConsPlusNormal"/>
        <w:spacing w:before="220"/>
        <w:ind w:firstLine="540"/>
        <w:jc w:val="both"/>
      </w:pPr>
      <w:bookmarkStart w:id="9" w:name="P117"/>
      <w:bookmarkEnd w:id="9"/>
      <w:r>
        <w:lastRenderedPageBreak/>
        <w:t xml:space="preserve">2.6.4. В форме оригиналов документов требуется представить </w:t>
      </w:r>
      <w:hyperlink w:anchor="P539" w:history="1">
        <w:r>
          <w:rPr>
            <w:color w:val="0000FF"/>
          </w:rPr>
          <w:t>заявление</w:t>
        </w:r>
      </w:hyperlink>
      <w:r>
        <w:t>, составленное по форме согласно Приложению N 1 к настоящему Административному регламенту.</w:t>
      </w:r>
    </w:p>
    <w:p w:rsidR="00CD0086" w:rsidRDefault="00CD0086">
      <w:pPr>
        <w:pStyle w:val="ConsPlusNormal"/>
        <w:spacing w:before="220"/>
        <w:ind w:firstLine="540"/>
        <w:jc w:val="both"/>
      </w:pPr>
      <w:r>
        <w:t xml:space="preserve">Документы, указанные в </w:t>
      </w:r>
      <w:hyperlink w:anchor="P99" w:history="1">
        <w:r>
          <w:rPr>
            <w:color w:val="0000FF"/>
          </w:rPr>
          <w:t>пунктах 2.6.2.1</w:t>
        </w:r>
      </w:hyperlink>
      <w:r>
        <w:t xml:space="preserve"> - </w:t>
      </w:r>
      <w:hyperlink w:anchor="P111" w:history="1">
        <w:r>
          <w:rPr>
            <w:color w:val="0000FF"/>
          </w:rPr>
          <w:t>2.6.2.7</w:t>
        </w:r>
      </w:hyperlink>
      <w:r>
        <w:t xml:space="preserve"> настоящего Административного регламента, представляются заявителем в виде заверенных копий.</w:t>
      </w:r>
    </w:p>
    <w:p w:rsidR="00CD0086" w:rsidRDefault="00CD0086">
      <w:pPr>
        <w:pStyle w:val="ConsPlusNormal"/>
        <w:spacing w:before="220"/>
        <w:ind w:firstLine="540"/>
        <w:jc w:val="both"/>
      </w:pPr>
      <w:r>
        <w:t>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CD0086" w:rsidRDefault="00CD0086">
      <w:pPr>
        <w:pStyle w:val="ConsPlusNormal"/>
        <w:spacing w:before="220"/>
        <w:ind w:firstLine="540"/>
        <w:jc w:val="both"/>
      </w:pPr>
      <w:r>
        <w:t xml:space="preserve">2.6.5. </w:t>
      </w:r>
      <w:proofErr w:type="gramStart"/>
      <w:r>
        <w:t xml:space="preserve">Согласия на обработку персональных данных заявителя (представителя), обратившегося за предоставлением государственных услуг, в соответствии с </w:t>
      </w:r>
      <w:hyperlink r:id="rId16" w:history="1">
        <w:r>
          <w:rPr>
            <w:color w:val="0000FF"/>
          </w:rPr>
          <w:t>пунктом 4 части 1 статьи 6</w:t>
        </w:r>
      </w:hyperlink>
      <w:r>
        <w:t xml:space="preserve"> Федерального закона от 27.07.2006 N 152-ФЗ "О персональных данных" и </w:t>
      </w:r>
      <w:hyperlink r:id="rId17" w:history="1">
        <w:r>
          <w:rPr>
            <w:color w:val="0000FF"/>
          </w:rPr>
          <w:t>частью 4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не требуется.</w:t>
      </w:r>
      <w:proofErr w:type="gramEnd"/>
    </w:p>
    <w:p w:rsidR="00CD0086" w:rsidRDefault="00CD0086">
      <w:pPr>
        <w:pStyle w:val="ConsPlusNormal"/>
        <w:spacing w:before="220"/>
        <w:ind w:firstLine="540"/>
        <w:jc w:val="both"/>
      </w:pPr>
      <w:r>
        <w:t xml:space="preserve">В случае если пилотирование воздушным судном будет осуществляться лицом, не являющимся заявителем, необходимо представить документ, подтверждающий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представляются по форме согласно </w:t>
      </w:r>
      <w:hyperlink w:anchor="P812" w:history="1">
        <w:r>
          <w:rPr>
            <w:color w:val="0000FF"/>
          </w:rPr>
          <w:t>Приложению N 5</w:t>
        </w:r>
      </w:hyperlink>
      <w:r>
        <w:t xml:space="preserve"> к настоящему Административному регламенту.</w:t>
      </w:r>
    </w:p>
    <w:p w:rsidR="00CD0086" w:rsidRDefault="00CD0086">
      <w:pPr>
        <w:pStyle w:val="ConsPlusNormal"/>
        <w:spacing w:before="220"/>
        <w:ind w:firstLine="540"/>
        <w:jc w:val="both"/>
      </w:pPr>
      <w:bookmarkStart w:id="10" w:name="P122"/>
      <w:bookmarkEnd w:id="10"/>
      <w:r>
        <w:t>2.6.6. В представляемых документах не допускаются неудостоверенные исправления, нечитаемые части текста или нечитаемые оттиски штампов и печатей, наличие которых не позволяет однозначно толковать их содержание.</w:t>
      </w:r>
    </w:p>
    <w:p w:rsidR="00CD0086" w:rsidRDefault="00CD0086">
      <w:pPr>
        <w:pStyle w:val="ConsPlusNormal"/>
        <w:spacing w:before="220"/>
        <w:ind w:firstLine="540"/>
        <w:jc w:val="both"/>
      </w:pPr>
      <w:r>
        <w:t xml:space="preserve">2.6.7. </w:t>
      </w:r>
      <w:proofErr w:type="gramStart"/>
      <w:r>
        <w:t>Учредительные документы юридического лица, если заявителем является юридическое лицо Российской Федерации, входящие в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представляются раз в год (при внесении изменений в учредительные документы заявитель обязан направлять документ, подтверждающий факт внесения записи в</w:t>
      </w:r>
      <w:proofErr w:type="gramEnd"/>
      <w:r>
        <w:t xml:space="preserve"> </w:t>
      </w:r>
      <w:proofErr w:type="gramStart"/>
      <w:r>
        <w:t>ЕГРЮЛ, в адрес Комитета).</w:t>
      </w:r>
      <w:proofErr w:type="gramEnd"/>
    </w:p>
    <w:p w:rsidR="00CD0086" w:rsidRDefault="00CD0086">
      <w:pPr>
        <w:pStyle w:val="ConsPlusNormal"/>
        <w:spacing w:before="220"/>
        <w:ind w:firstLine="540"/>
        <w:jc w:val="both"/>
      </w:pPr>
      <w:bookmarkStart w:id="11" w:name="P124"/>
      <w:bookmarkEnd w:id="11"/>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D0086" w:rsidRDefault="00CD0086">
      <w:pPr>
        <w:pStyle w:val="ConsPlusNormal"/>
        <w:spacing w:before="220"/>
        <w:ind w:firstLine="540"/>
        <w:jc w:val="both"/>
      </w:pPr>
      <w:r>
        <w:t>выписка из ЕГРЮЛ;</w:t>
      </w:r>
    </w:p>
    <w:p w:rsidR="00CD0086" w:rsidRDefault="00CD0086">
      <w:pPr>
        <w:pStyle w:val="ConsPlusNormal"/>
        <w:spacing w:before="220"/>
        <w:ind w:firstLine="540"/>
        <w:jc w:val="both"/>
      </w:pPr>
      <w:r>
        <w:t>выписка из ЕГРИП;</w:t>
      </w:r>
    </w:p>
    <w:p w:rsidR="00CD0086" w:rsidRDefault="00CD0086">
      <w:pPr>
        <w:pStyle w:val="ConsPlusNormal"/>
        <w:spacing w:before="220"/>
        <w:ind w:firstLine="540"/>
        <w:jc w:val="both"/>
      </w:pPr>
      <w:r>
        <w:t>заключение ТУ ФАВТ в отношении заявителя, имеющего принадлежность в гражданской авиации, о наличии:</w:t>
      </w:r>
    </w:p>
    <w:p w:rsidR="00CD0086" w:rsidRDefault="00CD0086">
      <w:pPr>
        <w:pStyle w:val="ConsPlusNormal"/>
        <w:spacing w:before="220"/>
        <w:ind w:firstLine="540"/>
        <w:jc w:val="both"/>
      </w:pPr>
      <w:r>
        <w:t>у воздушных судов - действующих документов, свидетельствующих об их летной годности;</w:t>
      </w:r>
    </w:p>
    <w:p w:rsidR="00CD0086" w:rsidRDefault="00CD0086">
      <w:pPr>
        <w:pStyle w:val="ConsPlusNormal"/>
        <w:spacing w:before="220"/>
        <w:ind w:firstLine="540"/>
        <w:jc w:val="both"/>
      </w:pPr>
      <w:r>
        <w:t>у командиров воздушных судов - свидетельств по видам летной подготовки, не превышающих установленных законодательством сроков;</w:t>
      </w:r>
    </w:p>
    <w:p w:rsidR="00CD0086" w:rsidRDefault="00CD0086">
      <w:pPr>
        <w:pStyle w:val="ConsPlusNormal"/>
        <w:spacing w:before="220"/>
        <w:ind w:firstLine="540"/>
        <w:jc w:val="both"/>
      </w:pPr>
      <w:r>
        <w:t xml:space="preserve">у заявителя - действующих сертификата эксплуатанта, документов обязательного авиационного страхования в соответствии с Воздушным </w:t>
      </w:r>
      <w:hyperlink r:id="rId18" w:history="1">
        <w:r>
          <w:rPr>
            <w:color w:val="0000FF"/>
          </w:rPr>
          <w:t>кодексом</w:t>
        </w:r>
      </w:hyperlink>
      <w:r>
        <w:t xml:space="preserve"> Российской Федерации и правоустанавливающих документов на воздушное судно (предоставляется посредством направления запроса в ТУ ФАВТ);</w:t>
      </w:r>
    </w:p>
    <w:p w:rsidR="00CD0086" w:rsidRDefault="00CD0086">
      <w:pPr>
        <w:pStyle w:val="ConsPlusNormal"/>
        <w:spacing w:before="220"/>
        <w:ind w:firstLine="540"/>
        <w:jc w:val="both"/>
      </w:pPr>
      <w:r>
        <w:lastRenderedPageBreak/>
        <w:t>действующее разрешение на ИВП в зоне ограничения полетов над Санкт-Петербургом, в случае если ИВП в запретной зоне планируется осуществлять с ИВП в зоне ограничения полетов над Санкт-Петербургом (документ находится в распоряжении Комитета).</w:t>
      </w:r>
    </w:p>
    <w:p w:rsidR="00CD0086" w:rsidRDefault="00CD0086">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CD0086" w:rsidRDefault="00CD0086">
      <w:pPr>
        <w:pStyle w:val="ConsPlusNormal"/>
        <w:spacing w:before="220"/>
        <w:ind w:firstLine="540"/>
        <w:jc w:val="both"/>
      </w:pPr>
      <w:r>
        <w:t>2.8. Должностным лицам Комитета запрещено требовать от заявителя:</w:t>
      </w:r>
    </w:p>
    <w:p w:rsidR="00CD0086" w:rsidRDefault="00CD008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0086" w:rsidRDefault="00CD008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Pr>
            <w:color w:val="0000FF"/>
          </w:rPr>
          <w:t>части 6 статьи 7</w:t>
        </w:r>
      </w:hyperlink>
      <w:r>
        <w:t xml:space="preserve"> Федерального закона N 210-ФЗ;</w:t>
      </w:r>
    </w:p>
    <w:p w:rsidR="00CD0086" w:rsidRDefault="00CD0086">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w:t>
      </w:r>
      <w:hyperlink r:id="rId20" w:history="1">
        <w:r>
          <w:rPr>
            <w:color w:val="0000FF"/>
          </w:rPr>
          <w:t>пункте 4 части 1 статьи 7</w:t>
        </w:r>
      </w:hyperlink>
      <w:r>
        <w:t xml:space="preserve"> Федерального закона N 210-ФЗ.</w:t>
      </w:r>
    </w:p>
    <w:p w:rsidR="00CD0086" w:rsidRDefault="00CD0086">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CD0086" w:rsidRDefault="00CD0086">
      <w:pPr>
        <w:pStyle w:val="ConsPlusNormal"/>
        <w:spacing w:before="220"/>
        <w:ind w:firstLine="540"/>
        <w:jc w:val="both"/>
      </w:pPr>
      <w:bookmarkStart w:id="12" w:name="P138"/>
      <w:bookmarkEnd w:id="12"/>
      <w:r>
        <w:t>2.9.1. Основания для отказа в приеме документов в Комитете:</w:t>
      </w:r>
    </w:p>
    <w:p w:rsidR="00CD0086" w:rsidRDefault="00CD0086">
      <w:pPr>
        <w:pStyle w:val="ConsPlusNormal"/>
        <w:spacing w:before="220"/>
        <w:ind w:firstLine="540"/>
        <w:jc w:val="both"/>
      </w:pPr>
      <w:r>
        <w:t>непредставление заявителем согласия на обработку персональных данных лица, не являющегося заявителем (в случае если пилотирование воздушного судна будет осуществляться лицом, не являющимся заявителем);</w:t>
      </w:r>
    </w:p>
    <w:p w:rsidR="00CD0086" w:rsidRDefault="00CD0086">
      <w:pPr>
        <w:pStyle w:val="ConsPlusNormal"/>
        <w:spacing w:before="220"/>
        <w:ind w:firstLine="540"/>
        <w:jc w:val="both"/>
      </w:pPr>
      <w:r>
        <w:t xml:space="preserve">отсутствие сведений, которые должны содержаться в </w:t>
      </w:r>
      <w:hyperlink w:anchor="P539" w:history="1">
        <w:r>
          <w:rPr>
            <w:color w:val="0000FF"/>
          </w:rPr>
          <w:t>заявлении</w:t>
        </w:r>
      </w:hyperlink>
      <w:r>
        <w:t xml:space="preserve"> о выдаче разрешения согласно Приложению N 1 к настоящему Административному регламенту;</w:t>
      </w:r>
    </w:p>
    <w:p w:rsidR="00CD0086" w:rsidRDefault="00CD0086">
      <w:pPr>
        <w:pStyle w:val="ConsPlusNormal"/>
        <w:spacing w:before="220"/>
        <w:ind w:firstLine="540"/>
        <w:jc w:val="both"/>
      </w:pPr>
      <w:r>
        <w:t xml:space="preserve">отсутствие в приложениях к заявлению документов, указанных в </w:t>
      </w:r>
      <w:hyperlink w:anchor="P99" w:history="1">
        <w:r>
          <w:rPr>
            <w:color w:val="0000FF"/>
          </w:rPr>
          <w:t>пунктах 2.6.2.1</w:t>
        </w:r>
      </w:hyperlink>
      <w:r>
        <w:t xml:space="preserve"> - </w:t>
      </w:r>
      <w:hyperlink w:anchor="P101" w:history="1">
        <w:r>
          <w:rPr>
            <w:color w:val="0000FF"/>
          </w:rPr>
          <w:t>2.6.2.3</w:t>
        </w:r>
      </w:hyperlink>
      <w:r>
        <w:t xml:space="preserve"> настоящего Административного регламента.</w:t>
      </w:r>
    </w:p>
    <w:p w:rsidR="00CD0086" w:rsidRDefault="00CD0086">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CD0086" w:rsidRDefault="00CD0086">
      <w:pPr>
        <w:pStyle w:val="ConsPlusNormal"/>
        <w:spacing w:before="220"/>
        <w:ind w:firstLine="540"/>
        <w:jc w:val="both"/>
      </w:pPr>
      <w:bookmarkStart w:id="13" w:name="P143"/>
      <w:bookmarkEnd w:id="13"/>
      <w:r>
        <w:t>2.10.1. Основаниями для приостановления предоставления государственной услуги являются:</w:t>
      </w:r>
    </w:p>
    <w:p w:rsidR="00CD0086" w:rsidRDefault="00CD0086">
      <w:pPr>
        <w:pStyle w:val="ConsPlusNormal"/>
        <w:spacing w:before="220"/>
        <w:ind w:firstLine="540"/>
        <w:jc w:val="both"/>
      </w:pPr>
      <w:r>
        <w:t>отсутствие ответа на межведомственный запрос, направленный в другой субъект Российской Федерации;</w:t>
      </w:r>
    </w:p>
    <w:p w:rsidR="00CD0086" w:rsidRDefault="00CD0086">
      <w:pPr>
        <w:pStyle w:val="ConsPlusNormal"/>
        <w:spacing w:before="220"/>
        <w:ind w:firstLine="540"/>
        <w:jc w:val="both"/>
      </w:pPr>
      <w:r>
        <w:t>рассмотрение в судах различных инстанций дел, касающихся правового статуса заявителя, наличие или отсутствие которого является основанием для принятия решения о предоставлении заявителю государственной услуги;</w:t>
      </w:r>
    </w:p>
    <w:p w:rsidR="00CD0086" w:rsidRDefault="00CD0086">
      <w:pPr>
        <w:pStyle w:val="ConsPlusNormal"/>
        <w:spacing w:before="220"/>
        <w:ind w:firstLine="540"/>
        <w:jc w:val="both"/>
      </w:pPr>
      <w:r>
        <w:lastRenderedPageBreak/>
        <w:t xml:space="preserve">отсутствие ответа ТУ ФАВТ на межведомственный запрос, направленный с использованием межведомственного информационного взаимодействия, в сроки, установленные Федеральным </w:t>
      </w:r>
      <w:hyperlink r:id="rId21" w:history="1">
        <w:r>
          <w:rPr>
            <w:color w:val="0000FF"/>
          </w:rPr>
          <w:t>законом</w:t>
        </w:r>
      </w:hyperlink>
      <w:r>
        <w:t xml:space="preserve"> N 210-ФЗ.</w:t>
      </w:r>
    </w:p>
    <w:p w:rsidR="00CD0086" w:rsidRDefault="00CD0086">
      <w:pPr>
        <w:pStyle w:val="ConsPlusNormal"/>
        <w:spacing w:before="220"/>
        <w:ind w:firstLine="540"/>
        <w:jc w:val="both"/>
      </w:pPr>
      <w:bookmarkStart w:id="14" w:name="P147"/>
      <w:bookmarkEnd w:id="14"/>
      <w:r>
        <w:t>2.10.2. Основаниями для отказа в предоставлении государственной услуги являются:</w:t>
      </w:r>
    </w:p>
    <w:p w:rsidR="00CD0086" w:rsidRDefault="00CD0086">
      <w:pPr>
        <w:pStyle w:val="ConsPlusNormal"/>
        <w:spacing w:before="220"/>
        <w:ind w:firstLine="540"/>
        <w:jc w:val="both"/>
      </w:pPr>
      <w:r>
        <w:t xml:space="preserve">обращение за предоставлением государственной услуги лица, не указанного в </w:t>
      </w:r>
      <w:hyperlink w:anchor="P44" w:history="1">
        <w:r>
          <w:rPr>
            <w:color w:val="0000FF"/>
          </w:rPr>
          <w:t>пункте 1.2</w:t>
        </w:r>
      </w:hyperlink>
      <w:r>
        <w:t xml:space="preserve"> настоящего Административного регламента;</w:t>
      </w:r>
    </w:p>
    <w:p w:rsidR="00CD0086" w:rsidRDefault="00CD0086">
      <w:pPr>
        <w:pStyle w:val="ConsPlusNormal"/>
        <w:spacing w:before="220"/>
        <w:ind w:firstLine="540"/>
        <w:jc w:val="both"/>
      </w:pPr>
      <w:r>
        <w:t xml:space="preserve">подача заявления с нарушением требований, установленных </w:t>
      </w:r>
      <w:hyperlink w:anchor="P116" w:history="1">
        <w:r>
          <w:rPr>
            <w:color w:val="0000FF"/>
          </w:rPr>
          <w:t>пунктами 2.6.3</w:t>
        </w:r>
      </w:hyperlink>
      <w:r>
        <w:t xml:space="preserve">, </w:t>
      </w:r>
      <w:hyperlink w:anchor="P117" w:history="1">
        <w:r>
          <w:rPr>
            <w:color w:val="0000FF"/>
          </w:rPr>
          <w:t>2.6.4</w:t>
        </w:r>
      </w:hyperlink>
      <w:r>
        <w:t xml:space="preserve"> и </w:t>
      </w:r>
      <w:hyperlink w:anchor="P122" w:history="1">
        <w:r>
          <w:rPr>
            <w:color w:val="0000FF"/>
          </w:rPr>
          <w:t>2.6.6</w:t>
        </w:r>
      </w:hyperlink>
      <w:r>
        <w:t xml:space="preserve"> настоящего Административного регламента;</w:t>
      </w:r>
    </w:p>
    <w:p w:rsidR="00CD0086" w:rsidRDefault="00CD0086">
      <w:pPr>
        <w:pStyle w:val="ConsPlusNormal"/>
        <w:spacing w:before="220"/>
        <w:ind w:firstLine="540"/>
        <w:jc w:val="both"/>
      </w:pPr>
      <w:r>
        <w:t xml:space="preserve">подача заявителем неполного комплекта документов, указанных в </w:t>
      </w:r>
      <w:hyperlink w:anchor="P99" w:history="1">
        <w:r>
          <w:rPr>
            <w:color w:val="0000FF"/>
          </w:rPr>
          <w:t>пунктах 2.6.2.1</w:t>
        </w:r>
      </w:hyperlink>
      <w:r>
        <w:t xml:space="preserve"> - </w:t>
      </w:r>
      <w:hyperlink w:anchor="P111" w:history="1">
        <w:r>
          <w:rPr>
            <w:color w:val="0000FF"/>
          </w:rPr>
          <w:t>2.6.2.7</w:t>
        </w:r>
      </w:hyperlink>
      <w:r>
        <w:t xml:space="preserve"> настоящего Административного регламента;</w:t>
      </w:r>
    </w:p>
    <w:p w:rsidR="00CD0086" w:rsidRDefault="00CD0086">
      <w:pPr>
        <w:pStyle w:val="ConsPlusNormal"/>
        <w:spacing w:before="220"/>
        <w:ind w:firstLine="540"/>
        <w:jc w:val="both"/>
      </w:pPr>
      <w:r>
        <w:t xml:space="preserve">нарушение требований по оформлению документов, указанных в </w:t>
      </w:r>
      <w:hyperlink w:anchor="P122" w:history="1">
        <w:r>
          <w:rPr>
            <w:color w:val="0000FF"/>
          </w:rPr>
          <w:t>пункте 2.6.6</w:t>
        </w:r>
      </w:hyperlink>
      <w:r>
        <w:t xml:space="preserve"> настоящего Административного регламента;</w:t>
      </w:r>
    </w:p>
    <w:p w:rsidR="00CD0086" w:rsidRDefault="00CD0086">
      <w:pPr>
        <w:pStyle w:val="ConsPlusNormal"/>
        <w:spacing w:before="220"/>
        <w:ind w:firstLine="540"/>
        <w:jc w:val="both"/>
      </w:pPr>
      <w:r>
        <w:t>представление заявителем недостоверных сведений;</w:t>
      </w:r>
    </w:p>
    <w:p w:rsidR="00CD0086" w:rsidRDefault="00CD0086">
      <w:pPr>
        <w:pStyle w:val="ConsPlusNormal"/>
        <w:spacing w:before="220"/>
        <w:ind w:firstLine="540"/>
        <w:jc w:val="both"/>
      </w:pPr>
      <w:r>
        <w:t xml:space="preserve">подача документов, указанных в </w:t>
      </w:r>
      <w:hyperlink w:anchor="P99" w:history="1">
        <w:r>
          <w:rPr>
            <w:color w:val="0000FF"/>
          </w:rPr>
          <w:t>пунктах 2.6.2.1</w:t>
        </w:r>
      </w:hyperlink>
      <w:r>
        <w:t xml:space="preserve"> - </w:t>
      </w:r>
      <w:hyperlink w:anchor="P111" w:history="1">
        <w:r>
          <w:rPr>
            <w:color w:val="0000FF"/>
          </w:rPr>
          <w:t>2.6.2.7</w:t>
        </w:r>
      </w:hyperlink>
      <w:r>
        <w:t xml:space="preserve"> настоящего Административного регламента, с истекшим сроком действия;</w:t>
      </w:r>
    </w:p>
    <w:p w:rsidR="00CD0086" w:rsidRDefault="00CD0086">
      <w:pPr>
        <w:pStyle w:val="ConsPlusNormal"/>
        <w:spacing w:before="220"/>
        <w:ind w:firstLine="540"/>
        <w:jc w:val="both"/>
      </w:pPr>
      <w:r>
        <w:t>получение заключения ТУ ФАВТ о несоответствии заявителя, воздушных судов и экипажей требованиям, обеспечивающим безопасность выполнения полетов;</w:t>
      </w:r>
    </w:p>
    <w:p w:rsidR="00CD0086" w:rsidRDefault="00CD0086">
      <w:pPr>
        <w:pStyle w:val="ConsPlusNormal"/>
        <w:spacing w:before="220"/>
        <w:ind w:firstLine="540"/>
        <w:jc w:val="both"/>
      </w:pPr>
      <w:r>
        <w:t>истечение срока ИВП, указанного в заявлении;</w:t>
      </w:r>
    </w:p>
    <w:p w:rsidR="00CD0086" w:rsidRDefault="00CD0086">
      <w:pPr>
        <w:pStyle w:val="ConsPlusNormal"/>
        <w:spacing w:before="220"/>
        <w:ind w:firstLine="540"/>
        <w:jc w:val="both"/>
      </w:pPr>
      <w:r>
        <w:t>обращение заявителя о прекращении рассмотрения заявления.</w:t>
      </w:r>
    </w:p>
    <w:p w:rsidR="00CD0086" w:rsidRDefault="00CD0086">
      <w:pPr>
        <w:pStyle w:val="ConsPlusNormal"/>
        <w:spacing w:before="220"/>
        <w:ind w:firstLine="540"/>
        <w:jc w:val="both"/>
      </w:pPr>
      <w: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CD0086" w:rsidRDefault="00CD0086">
      <w:pPr>
        <w:pStyle w:val="ConsPlusNormal"/>
        <w:spacing w:before="220"/>
        <w:ind w:firstLine="540"/>
        <w:jc w:val="both"/>
      </w:pPr>
      <w:r>
        <w:t>Услуги, которые являются необходимыми и обязательными для предоставления государственной услуги, не предусмотрены.</w:t>
      </w:r>
    </w:p>
    <w:p w:rsidR="00CD0086" w:rsidRDefault="00CD0086">
      <w:pPr>
        <w:pStyle w:val="ConsPlusNormal"/>
        <w:spacing w:before="220"/>
        <w:ind w:firstLine="540"/>
        <w:jc w:val="both"/>
      </w:pPr>
      <w:r>
        <w:t>2.12. Порядок, размер и основания взимания государственной пошлины или иной платы, взимаемой за предоставление государственной услуги.</w:t>
      </w:r>
    </w:p>
    <w:p w:rsidR="00CD0086" w:rsidRDefault="00CD0086">
      <w:pPr>
        <w:pStyle w:val="ConsPlusNormal"/>
        <w:spacing w:before="220"/>
        <w:ind w:firstLine="540"/>
        <w:jc w:val="both"/>
      </w:pPr>
      <w:r>
        <w:t>Государственная пошлина или иная плата за предоставление государственной услуги не взимается.</w:t>
      </w:r>
    </w:p>
    <w:p w:rsidR="00CD0086" w:rsidRDefault="00CD0086">
      <w:pPr>
        <w:pStyle w:val="ConsPlusNormal"/>
        <w:spacing w:before="220"/>
        <w:ind w:firstLine="540"/>
        <w:jc w:val="both"/>
      </w:pPr>
      <w: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CD0086" w:rsidRDefault="00CD0086">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CD0086" w:rsidRDefault="00CD0086">
      <w:pPr>
        <w:pStyle w:val="ConsPlusNormal"/>
        <w:spacing w:before="220"/>
        <w:ind w:firstLine="540"/>
        <w:jc w:val="both"/>
      </w:pPr>
      <w:r>
        <w:t>2.14. 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CD0086" w:rsidRDefault="00CD0086">
      <w:pPr>
        <w:pStyle w:val="ConsPlusNormal"/>
        <w:spacing w:before="220"/>
        <w:ind w:firstLine="540"/>
        <w:jc w:val="both"/>
      </w:pPr>
      <w:r>
        <w:t>В Комитете время ожидания в очереди (при ее наличии) при подаче заявления и при получении результата государственной услуги составляет не более 15 минут.</w:t>
      </w:r>
    </w:p>
    <w:p w:rsidR="00CD0086" w:rsidRDefault="00CD0086">
      <w:pPr>
        <w:pStyle w:val="ConsPlusNormal"/>
        <w:spacing w:before="220"/>
        <w:ind w:firstLine="540"/>
        <w:jc w:val="both"/>
      </w:pPr>
      <w:r>
        <w:lastRenderedPageBreak/>
        <w:t>2.15. Срок и порядок регистрации заявления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CD0086" w:rsidRDefault="00CD0086">
      <w:pPr>
        <w:pStyle w:val="ConsPlusNormal"/>
        <w:spacing w:before="220"/>
        <w:ind w:firstLine="540"/>
        <w:jc w:val="both"/>
      </w:pPr>
      <w:r>
        <w:t>Срок и порядок регистрации заявления о предоставлении государственной услуги при обращении заявителя:</w:t>
      </w:r>
    </w:p>
    <w:p w:rsidR="00CD0086" w:rsidRDefault="00CD0086">
      <w:pPr>
        <w:pStyle w:val="ConsPlusNormal"/>
        <w:spacing w:before="220"/>
        <w:ind w:firstLine="540"/>
        <w:jc w:val="both"/>
      </w:pPr>
      <w:r>
        <w:t>лично - в день подачи заявления заявителем (уполномоченным представителем). Регистрация заявления заявителя осуществляется в порядке, установленном Инструкцией по делопроизводству Комитета;</w:t>
      </w:r>
    </w:p>
    <w:p w:rsidR="00CD0086" w:rsidRDefault="00CD0086">
      <w:pPr>
        <w:pStyle w:val="ConsPlusNormal"/>
        <w:spacing w:before="220"/>
        <w:ind w:firstLine="540"/>
        <w:jc w:val="both"/>
      </w:pPr>
      <w:r>
        <w:t>по почте - в день поступления заявления в Комитет. Регистрация заявления заявителя осуществляется в порядке, установленном Инструкцией по делопроизводству Комитета.</w:t>
      </w:r>
    </w:p>
    <w:p w:rsidR="00CD0086" w:rsidRDefault="00CD0086">
      <w:pPr>
        <w:pStyle w:val="ConsPlusNormal"/>
        <w:spacing w:before="220"/>
        <w:ind w:firstLine="540"/>
        <w:jc w:val="both"/>
      </w:pPr>
      <w:r>
        <w:t xml:space="preserve">2.16. </w:t>
      </w:r>
      <w:proofErr w:type="gramStart"/>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0086" w:rsidRDefault="00CD0086">
      <w:pPr>
        <w:pStyle w:val="ConsPlusNormal"/>
        <w:spacing w:before="220"/>
        <w:ind w:firstLine="540"/>
        <w:jc w:val="both"/>
      </w:pPr>
      <w:r>
        <w:t xml:space="preserve">2.16.1. </w:t>
      </w:r>
      <w:proofErr w:type="gramStart"/>
      <w:r>
        <w:t>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справочная информация, должны иметь писчие принадлежности (бланки заявлений, авторучки, бумагу) для заполнения заявления о предоставлении государственной услуги</w:t>
      </w:r>
      <w:proofErr w:type="gramEnd"/>
      <w:r>
        <w:t xml:space="preserve"> и производства вспомогательных записей (памяток, пояснений).</w:t>
      </w:r>
    </w:p>
    <w:p w:rsidR="00CD0086" w:rsidRDefault="00CD0086">
      <w:pPr>
        <w:pStyle w:val="ConsPlusNormal"/>
        <w:spacing w:before="220"/>
        <w:ind w:firstLine="540"/>
        <w:jc w:val="both"/>
      </w:pPr>
      <w:r>
        <w:t>2.16.2. Вход в здание Комитета, в котором предоставляются государственные услуги (далее - здание), должен быть оборудован информационной табличкой (вывеской), содержащей информацию о наименовании и режиме работы Комитета, а также тактильной схемой (табличкой), дублирующей данную информацию.</w:t>
      </w:r>
    </w:p>
    <w:p w:rsidR="00CD0086" w:rsidRDefault="00CD0086">
      <w:pPr>
        <w:pStyle w:val="ConsPlusNormal"/>
        <w:spacing w:before="220"/>
        <w:ind w:firstLine="540"/>
        <w:jc w:val="both"/>
      </w:pPr>
      <w:r>
        <w:t>Для лиц с нарушением функции зрения вход в здание обозначается с помощью изменения фактуры наземного покрытия.</w:t>
      </w:r>
    </w:p>
    <w:p w:rsidR="00CD0086" w:rsidRDefault="00CD0086">
      <w:pPr>
        <w:pStyle w:val="ConsPlusNormal"/>
        <w:spacing w:before="220"/>
        <w:ind w:firstLine="540"/>
        <w:jc w:val="both"/>
      </w:pPr>
      <w:proofErr w:type="gramStart"/>
      <w:r>
        <w:t>Должностные лица Комитета, предоставляющего государственную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w:t>
      </w:r>
      <w:proofErr w:type="gramEnd"/>
      <w:r>
        <w:t xml:space="preserve"> обеспечение посадки в транспортное средство и высадки из него, в том числе с использованием кресла-коляски.</w:t>
      </w:r>
    </w:p>
    <w:p w:rsidR="00CD0086" w:rsidRDefault="00CD0086">
      <w:pPr>
        <w:pStyle w:val="ConsPlusNormal"/>
        <w:spacing w:before="220"/>
        <w:ind w:firstLine="540"/>
        <w:jc w:val="both"/>
      </w:pPr>
      <w:r>
        <w:t>Личный уход за получателем государственной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CD0086" w:rsidRDefault="00CD0086">
      <w:pPr>
        <w:pStyle w:val="ConsPlusNormal"/>
        <w:spacing w:before="220"/>
        <w:ind w:firstLine="540"/>
        <w:jc w:val="both"/>
      </w:pPr>
      <w:r>
        <w:t xml:space="preserve">2.16.3. Помещения, в которых предоставляется государственная услуга (далее - помещения), оборудуются информационными стендами или терминалами, содержащими справочную информацию, в визуальной, текстовой </w:t>
      </w:r>
      <w:proofErr w:type="gramStart"/>
      <w:r>
        <w:t>и(</w:t>
      </w:r>
      <w:proofErr w:type="gramEnd"/>
      <w:r>
        <w:t xml:space="preserve">или) мультимедийной формах. Оформление визуальной, текстовой </w:t>
      </w:r>
      <w:proofErr w:type="gramStart"/>
      <w:r>
        <w:t>и(</w:t>
      </w:r>
      <w:proofErr w:type="gramEnd"/>
      <w:r>
        <w:t>или) мультимедийной информации должно соответствовать оптимальному зрительному и слуховому восприятию этой информации гражданами.</w:t>
      </w:r>
    </w:p>
    <w:p w:rsidR="00CD0086" w:rsidRDefault="00CD0086">
      <w:pPr>
        <w:pStyle w:val="ConsPlusNormal"/>
        <w:spacing w:before="220"/>
        <w:ind w:firstLine="540"/>
        <w:jc w:val="both"/>
      </w:pPr>
      <w:r>
        <w:lastRenderedPageBreak/>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CD0086" w:rsidRDefault="00CD0086">
      <w:pPr>
        <w:pStyle w:val="ConsPlusNormal"/>
        <w:spacing w:before="220"/>
        <w:ind w:firstLine="540"/>
        <w:jc w:val="both"/>
      </w:pPr>
      <w:r>
        <w:t xml:space="preserve">2.16.4. </w:t>
      </w:r>
      <w:proofErr w:type="gramStart"/>
      <w:r>
        <w:t>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roofErr w:type="gramEnd"/>
    </w:p>
    <w:p w:rsidR="00CD0086" w:rsidRDefault="00CD0086">
      <w:pPr>
        <w:pStyle w:val="ConsPlusNormal"/>
        <w:spacing w:before="220"/>
        <w:ind w:firstLine="540"/>
        <w:jc w:val="both"/>
      </w:pPr>
      <w:r>
        <w:t>Двери в помещениях, в которых предоставляется государственная услуга, не должны иметь порогов, препятствующих движению инвалидов и иных маломобильных групп населения.</w:t>
      </w:r>
    </w:p>
    <w:p w:rsidR="00CD0086" w:rsidRDefault="00CD0086">
      <w:pPr>
        <w:pStyle w:val="ConsPlusNormal"/>
        <w:spacing w:before="220"/>
        <w:ind w:firstLine="540"/>
        <w:jc w:val="both"/>
      </w:pPr>
      <w:r>
        <w:t>В помещениях, в которых предоставляется государственная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CD0086" w:rsidRDefault="00CD0086">
      <w:pPr>
        <w:pStyle w:val="ConsPlusNormal"/>
        <w:spacing w:before="220"/>
        <w:ind w:firstLine="540"/>
        <w:jc w:val="both"/>
      </w:pPr>
      <w:r>
        <w:t>2.16.5.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CD0086" w:rsidRDefault="00CD0086">
      <w:pPr>
        <w:pStyle w:val="ConsPlusNormal"/>
        <w:spacing w:before="220"/>
        <w:ind w:firstLine="540"/>
        <w:jc w:val="both"/>
      </w:pPr>
      <w:r>
        <w:t>В помещениях должна быть предусмотрена система (установка) оповещения людей о пожаре.</w:t>
      </w:r>
    </w:p>
    <w:p w:rsidR="00CD0086" w:rsidRDefault="00CD0086">
      <w:pPr>
        <w:pStyle w:val="ConsPlusNormal"/>
        <w:spacing w:before="220"/>
        <w:ind w:firstLine="540"/>
        <w:jc w:val="both"/>
      </w:pPr>
      <w:r>
        <w:t>Вход и выход из помещения оборудуются соответствующими указателями с автономными источниками бесперебойного питания.</w:t>
      </w:r>
    </w:p>
    <w:p w:rsidR="00CD0086" w:rsidRDefault="00CD0086">
      <w:pPr>
        <w:pStyle w:val="ConsPlusNormal"/>
        <w:spacing w:before="220"/>
        <w:ind w:firstLine="540"/>
        <w:jc w:val="both"/>
      </w:pPr>
      <w:r>
        <w:t>2.16.6. На путях движения инвалидов и иных маломобильных групп населения в помещениях, где предоставляется государственная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CD0086" w:rsidRDefault="00CD0086">
      <w:pPr>
        <w:pStyle w:val="ConsPlusNormal"/>
        <w:spacing w:before="220"/>
        <w:ind w:firstLine="540"/>
        <w:jc w:val="both"/>
      </w:pPr>
      <w:r>
        <w:t>2.16.7. Территория, прилегающая к местонахождению Комитета, оборудуется по возможности местами для парковки автотранспортных средств, включая автотранспортные средства инвалидов.</w:t>
      </w:r>
    </w:p>
    <w:p w:rsidR="00CD0086" w:rsidRDefault="00CD0086">
      <w:pPr>
        <w:pStyle w:val="ConsPlusNormal"/>
        <w:spacing w:before="220"/>
        <w:ind w:firstLine="540"/>
        <w:jc w:val="both"/>
      </w:pPr>
      <w: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CD0086" w:rsidRDefault="00CD0086">
      <w:pPr>
        <w:pStyle w:val="ConsPlusNormal"/>
        <w:spacing w:before="220"/>
        <w:ind w:firstLine="540"/>
        <w:jc w:val="both"/>
      </w:pPr>
      <w:r>
        <w:t>2.16.8. Председателем Комитета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CD0086" w:rsidRDefault="00CD0086">
      <w:pPr>
        <w:pStyle w:val="ConsPlusNormal"/>
        <w:spacing w:before="220"/>
        <w:ind w:firstLine="540"/>
        <w:jc w:val="both"/>
      </w:pPr>
      <w:r>
        <w:t>а) возможность беспрепятственного входа в объекты и выхода из них;</w:t>
      </w:r>
    </w:p>
    <w:p w:rsidR="00CD0086" w:rsidRDefault="00CD0086">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государственные услуги, ассистивных и вспомогательных технологий, а также сменного кресла-коляски;</w:t>
      </w:r>
    </w:p>
    <w:p w:rsidR="00CD0086" w:rsidRDefault="00CD0086">
      <w:pPr>
        <w:pStyle w:val="ConsPlusNormal"/>
        <w:spacing w:before="220"/>
        <w:ind w:firstLine="540"/>
        <w:jc w:val="both"/>
      </w:pPr>
      <w:r>
        <w:lastRenderedPageBreak/>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CD0086" w:rsidRDefault="00CD0086">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CD0086" w:rsidRDefault="00CD0086">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CD0086" w:rsidRDefault="00CD0086">
      <w:pPr>
        <w:pStyle w:val="ConsPlusNormal"/>
        <w:spacing w:before="220"/>
        <w:ind w:firstLine="540"/>
        <w:jc w:val="both"/>
      </w:pPr>
      <w:proofErr w:type="gramStart"/>
      <w:r>
        <w:t>е)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CD0086" w:rsidRDefault="00CD0086">
      <w:pPr>
        <w:pStyle w:val="ConsPlusNormal"/>
        <w:spacing w:before="220"/>
        <w:ind w:firstLine="540"/>
        <w:jc w:val="both"/>
      </w:pPr>
      <w: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2" w:history="1">
        <w:r>
          <w:rPr>
            <w:color w:val="0000FF"/>
          </w:rPr>
          <w:t>форме</w:t>
        </w:r>
      </w:hyperlink>
      <w:r>
        <w:t xml:space="preserve"> и в </w:t>
      </w:r>
      <w:hyperlink r:id="rId23" w:history="1">
        <w:r>
          <w:rPr>
            <w:color w:val="0000FF"/>
          </w:rPr>
          <w:t>порядке</w:t>
        </w:r>
      </w:hyperlink>
      <w: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CD0086" w:rsidRDefault="00CD0086">
      <w:pPr>
        <w:pStyle w:val="ConsPlusNormal"/>
        <w:spacing w:before="220"/>
        <w:ind w:firstLine="540"/>
        <w:jc w:val="both"/>
      </w:pPr>
      <w:r>
        <w:t>2.16.9. Председателем Комитета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p w:rsidR="00CD0086" w:rsidRDefault="00CD0086">
      <w:pPr>
        <w:pStyle w:val="ConsPlusNormal"/>
        <w:spacing w:before="220"/>
        <w:ind w:firstLine="540"/>
        <w:jc w:val="both"/>
      </w:pPr>
      <w:proofErr w:type="gramStart"/>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услуги действий;</w:t>
      </w:r>
      <w:proofErr w:type="gramEnd"/>
    </w:p>
    <w:p w:rsidR="00CD0086" w:rsidRDefault="00CD0086">
      <w:pPr>
        <w:pStyle w:val="ConsPlusNormal"/>
        <w:spacing w:before="220"/>
        <w:ind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CD0086" w:rsidRDefault="00CD0086">
      <w:pPr>
        <w:pStyle w:val="ConsPlusNormal"/>
        <w:spacing w:before="220"/>
        <w:ind w:firstLine="540"/>
        <w:jc w:val="both"/>
      </w:pPr>
      <w: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Комитету в преодолении барьеров, мешающих получению ими услуг наравне с другими лицами;</w:t>
      </w:r>
    </w:p>
    <w:p w:rsidR="00CD0086" w:rsidRDefault="00CD0086">
      <w:pPr>
        <w:pStyle w:val="ConsPlusNormal"/>
        <w:spacing w:before="220"/>
        <w:ind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CD0086" w:rsidRDefault="00CD0086">
      <w:pPr>
        <w:pStyle w:val="ConsPlusNormal"/>
        <w:spacing w:before="220"/>
        <w:ind w:firstLine="540"/>
        <w:jc w:val="both"/>
      </w:pPr>
      <w:r>
        <w:t>2.17. Показатели доступности и качества государственных услуг.</w:t>
      </w:r>
    </w:p>
    <w:p w:rsidR="00CD0086" w:rsidRDefault="00CD0086">
      <w:pPr>
        <w:pStyle w:val="ConsPlusNormal"/>
        <w:spacing w:before="220"/>
        <w:ind w:firstLine="540"/>
        <w:jc w:val="both"/>
      </w:pPr>
      <w:r>
        <w:t>2.17.1. Количество взаимодействий заявителя с должностными лицами при предоставлении государственной услуги - 2 (подача документов, необходимых для предоставления государственной услуги, и получение результата предоставления государственной услуги).</w:t>
      </w:r>
    </w:p>
    <w:p w:rsidR="00CD0086" w:rsidRDefault="00CD0086">
      <w:pPr>
        <w:pStyle w:val="ConsPlusNormal"/>
        <w:spacing w:before="220"/>
        <w:ind w:firstLine="540"/>
        <w:jc w:val="both"/>
      </w:pPr>
      <w:r>
        <w:t>2.17.2. Продолжительность взаимодействий - 60 мин.</w:t>
      </w:r>
    </w:p>
    <w:p w:rsidR="00CD0086" w:rsidRDefault="00CD0086">
      <w:pPr>
        <w:pStyle w:val="ConsPlusNormal"/>
        <w:spacing w:before="220"/>
        <w:ind w:firstLine="540"/>
        <w:jc w:val="both"/>
      </w:pPr>
      <w:r>
        <w:t>2.17.3. Предусмотрено информирование заявителя о ходе предоставления государственной услуги - да.</w:t>
      </w:r>
    </w:p>
    <w:p w:rsidR="00CD0086" w:rsidRDefault="00CD0086">
      <w:pPr>
        <w:pStyle w:val="ConsPlusNormal"/>
        <w:spacing w:before="220"/>
        <w:ind w:firstLine="540"/>
        <w:jc w:val="both"/>
      </w:pPr>
      <w:r>
        <w:lastRenderedPageBreak/>
        <w:t>2.17.4. Способы предоставления государственной услуги заявителю:</w:t>
      </w:r>
    </w:p>
    <w:p w:rsidR="00CD0086" w:rsidRDefault="00CD0086">
      <w:pPr>
        <w:pStyle w:val="ConsPlusNormal"/>
        <w:spacing w:before="220"/>
        <w:ind w:firstLine="540"/>
        <w:jc w:val="both"/>
      </w:pPr>
      <w:r>
        <w:t>непосредственно при посещении Комитета;</w:t>
      </w:r>
    </w:p>
    <w:p w:rsidR="00CD0086" w:rsidRDefault="00CD0086">
      <w:pPr>
        <w:pStyle w:val="ConsPlusNormal"/>
        <w:spacing w:before="220"/>
        <w:ind w:firstLine="540"/>
        <w:jc w:val="both"/>
      </w:pPr>
      <w:r>
        <w:t>по почте.</w:t>
      </w:r>
    </w:p>
    <w:p w:rsidR="00CD0086" w:rsidRDefault="00CD0086">
      <w:pPr>
        <w:pStyle w:val="ConsPlusNormal"/>
        <w:spacing w:before="220"/>
        <w:ind w:firstLine="540"/>
        <w:jc w:val="both"/>
      </w:pPr>
      <w:r>
        <w:t>2.18.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D0086" w:rsidRDefault="00CD0086">
      <w:pPr>
        <w:pStyle w:val="ConsPlusNormal"/>
        <w:spacing w:before="220"/>
        <w:ind w:firstLine="540"/>
        <w:jc w:val="both"/>
      </w:pPr>
      <w:r>
        <w:t>2.18.1. Особенности предоставления государственной услуги по экстерриториальному принципу.</w:t>
      </w:r>
    </w:p>
    <w:p w:rsidR="00CD0086" w:rsidRDefault="00CD0086">
      <w:pPr>
        <w:pStyle w:val="ConsPlusNormal"/>
        <w:spacing w:before="220"/>
        <w:ind w:firstLine="540"/>
        <w:jc w:val="both"/>
      </w:pPr>
      <w:r>
        <w:t>Государственная услуга по экстерриториальному принципу не предоставляется.</w:t>
      </w:r>
    </w:p>
    <w:p w:rsidR="00CD0086" w:rsidRDefault="00CD0086">
      <w:pPr>
        <w:pStyle w:val="ConsPlusNormal"/>
        <w:spacing w:before="220"/>
        <w:ind w:firstLine="540"/>
        <w:jc w:val="both"/>
      </w:pPr>
      <w:r>
        <w:t>2.18.2. Особенности предоставления государственной услуги в электронной форме.</w:t>
      </w:r>
    </w:p>
    <w:p w:rsidR="00CD0086" w:rsidRDefault="00CD0086">
      <w:pPr>
        <w:pStyle w:val="ConsPlusNormal"/>
        <w:spacing w:before="220"/>
        <w:ind w:firstLine="540"/>
        <w:jc w:val="both"/>
      </w:pPr>
      <w:r>
        <w:t>Государственная услуга в электронной форме не представляется.</w:t>
      </w:r>
    </w:p>
    <w:p w:rsidR="00CD0086" w:rsidRDefault="00CD0086">
      <w:pPr>
        <w:pStyle w:val="ConsPlusNormal"/>
      </w:pPr>
    </w:p>
    <w:p w:rsidR="00CD0086" w:rsidRDefault="00CD0086">
      <w:pPr>
        <w:pStyle w:val="ConsPlusTitle"/>
        <w:jc w:val="center"/>
        <w:outlineLvl w:val="1"/>
      </w:pPr>
      <w:r>
        <w:t>III. Состав, последовательность и сроки выполнения</w:t>
      </w:r>
    </w:p>
    <w:p w:rsidR="00CD0086" w:rsidRDefault="00CD0086">
      <w:pPr>
        <w:pStyle w:val="ConsPlusTitle"/>
        <w:jc w:val="center"/>
      </w:pPr>
      <w:r>
        <w:t>административных процедур (действий), требования к порядку</w:t>
      </w:r>
    </w:p>
    <w:p w:rsidR="00CD0086" w:rsidRDefault="00CD0086">
      <w:pPr>
        <w:pStyle w:val="ConsPlusTitle"/>
        <w:jc w:val="center"/>
      </w:pPr>
      <w:r>
        <w:t>их выполнения, в том числе особенности выполнения</w:t>
      </w:r>
    </w:p>
    <w:p w:rsidR="00CD0086" w:rsidRDefault="00CD0086">
      <w:pPr>
        <w:pStyle w:val="ConsPlusTitle"/>
        <w:jc w:val="center"/>
      </w:pPr>
      <w:r>
        <w:t>административных процедур (действий) в электронной форме</w:t>
      </w:r>
    </w:p>
    <w:p w:rsidR="00CD0086" w:rsidRDefault="00CD0086">
      <w:pPr>
        <w:pStyle w:val="ConsPlusNormal"/>
      </w:pPr>
    </w:p>
    <w:p w:rsidR="00CD0086" w:rsidRDefault="00CD0086">
      <w:pPr>
        <w:pStyle w:val="ConsPlusNormal"/>
        <w:ind w:firstLine="540"/>
        <w:jc w:val="both"/>
      </w:pPr>
      <w:r>
        <w:t>При предоставлении государственной услуги осуществляются следующие административные процедуры (действия):</w:t>
      </w:r>
    </w:p>
    <w:p w:rsidR="00CD0086" w:rsidRDefault="00CD0086">
      <w:pPr>
        <w:pStyle w:val="ConsPlusNormal"/>
        <w:spacing w:before="220"/>
        <w:ind w:firstLine="540"/>
        <w:jc w:val="both"/>
      </w:pPr>
      <w:r>
        <w:t>прием, проверка полноты представленных документов и регистрация заявления в Комитете, направление документов в Учреждение;</w:t>
      </w:r>
    </w:p>
    <w:p w:rsidR="00CD0086" w:rsidRDefault="00CD0086">
      <w:pPr>
        <w:pStyle w:val="ConsPlusNormal"/>
        <w:spacing w:before="220"/>
        <w:ind w:firstLine="540"/>
        <w:jc w:val="both"/>
      </w:pPr>
      <w:r>
        <w:t>подготовка и направление межведомственных запросов в ФНС, ТУ ФАВТ о представлении документов (информации), необходимых для принятия решения о предоставлении государственной услуги заявителю;</w:t>
      </w:r>
    </w:p>
    <w:p w:rsidR="00CD0086" w:rsidRDefault="00CD0086">
      <w:pPr>
        <w:pStyle w:val="ConsPlusNormal"/>
        <w:spacing w:before="220"/>
        <w:ind w:firstLine="540"/>
        <w:jc w:val="both"/>
      </w:pPr>
      <w:r>
        <w:t>приостановление процедуры выдачи разрешения;</w:t>
      </w:r>
    </w:p>
    <w:p w:rsidR="00CD0086" w:rsidRDefault="00CD0086">
      <w:pPr>
        <w:pStyle w:val="ConsPlusNormal"/>
        <w:spacing w:before="220"/>
        <w:ind w:firstLine="540"/>
        <w:jc w:val="both"/>
      </w:pPr>
      <w:r>
        <w:t>рассмотрение заявления Учреждением и подготовка проекта разрешения (проекта уведомления об отказе в выдаче разрешения);</w:t>
      </w:r>
    </w:p>
    <w:p w:rsidR="00CD0086" w:rsidRDefault="00CD0086">
      <w:pPr>
        <w:pStyle w:val="ConsPlusNormal"/>
        <w:spacing w:before="220"/>
        <w:ind w:firstLine="540"/>
        <w:jc w:val="both"/>
      </w:pPr>
      <w:r>
        <w:t>принятие Комитетом решения о выдаче (отказе в выдаче) разрешения;</w:t>
      </w:r>
    </w:p>
    <w:p w:rsidR="00CD0086" w:rsidRDefault="00CD0086">
      <w:pPr>
        <w:pStyle w:val="ConsPlusNormal"/>
        <w:spacing w:before="220"/>
        <w:ind w:firstLine="540"/>
        <w:jc w:val="both"/>
      </w:pPr>
      <w:r>
        <w:t>передача заявителю результата предоставления государственной услуги;</w:t>
      </w:r>
    </w:p>
    <w:p w:rsidR="00CD0086" w:rsidRDefault="00CD0086">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CD0086" w:rsidRDefault="00CD0086">
      <w:pPr>
        <w:pStyle w:val="ConsPlusNormal"/>
      </w:pPr>
    </w:p>
    <w:p w:rsidR="00CD0086" w:rsidRDefault="00CD0086">
      <w:pPr>
        <w:pStyle w:val="ConsPlusTitle"/>
        <w:ind w:firstLine="540"/>
        <w:jc w:val="both"/>
        <w:outlineLvl w:val="2"/>
      </w:pPr>
      <w:r>
        <w:t>3.1. Прием, проверка полноты представленных документов и регистрация заявления в Комитете, направление документов в Учреждение</w:t>
      </w:r>
    </w:p>
    <w:p w:rsidR="00CD0086" w:rsidRDefault="00CD0086">
      <w:pPr>
        <w:pStyle w:val="ConsPlusNormal"/>
      </w:pPr>
    </w:p>
    <w:p w:rsidR="00CD0086" w:rsidRDefault="00CD0086">
      <w:pPr>
        <w:pStyle w:val="ConsPlusNormal"/>
        <w:ind w:firstLine="540"/>
        <w:jc w:val="both"/>
      </w:pPr>
      <w:r>
        <w:t xml:space="preserve">3.1.1. Юридическим фактом, являющимся основанием для начала административной процедуры, является поступление в Комитет заявления с приложением документов в соответствии с </w:t>
      </w:r>
      <w:hyperlink w:anchor="P96" w:history="1">
        <w:r>
          <w:rPr>
            <w:color w:val="0000FF"/>
          </w:rPr>
          <w:t>пунктом 2.6</w:t>
        </w:r>
      </w:hyperlink>
      <w:r>
        <w:t xml:space="preserve"> настоящего Административного регламента.</w:t>
      </w:r>
    </w:p>
    <w:p w:rsidR="00CD0086" w:rsidRDefault="00CD0086">
      <w:pPr>
        <w:pStyle w:val="ConsPlusNormal"/>
        <w:spacing w:before="220"/>
        <w:ind w:firstLine="540"/>
        <w:jc w:val="both"/>
      </w:pPr>
      <w:r>
        <w:t xml:space="preserve">3.1.2. Содержание административных действий, входящих в состав административной процедуры, продолжительность </w:t>
      </w:r>
      <w:proofErr w:type="gramStart"/>
      <w:r>
        <w:t>и(</w:t>
      </w:r>
      <w:proofErr w:type="gramEnd"/>
      <w:r>
        <w:t>или) максимальный срок их выполнения:</w:t>
      </w:r>
    </w:p>
    <w:p w:rsidR="00CD0086" w:rsidRDefault="00CD0086">
      <w:pPr>
        <w:pStyle w:val="ConsPlusNormal"/>
        <w:spacing w:before="220"/>
        <w:ind w:firstLine="540"/>
        <w:jc w:val="both"/>
      </w:pPr>
      <w:r>
        <w:t xml:space="preserve">поступившее в Комитет и зарегистрированное в установленном порядке заявление </w:t>
      </w:r>
      <w:r>
        <w:lastRenderedPageBreak/>
        <w:t>направляется должностному лицу Отдела организации работы внешнего транспорта (далее - Отдел Комитета);</w:t>
      </w:r>
    </w:p>
    <w:p w:rsidR="00CD0086" w:rsidRDefault="00CD0086">
      <w:pPr>
        <w:pStyle w:val="ConsPlusNormal"/>
        <w:spacing w:before="220"/>
        <w:ind w:firstLine="540"/>
        <w:jc w:val="both"/>
      </w:pPr>
      <w:r>
        <w:t xml:space="preserve">должностное лицо Отдела Комитета осуществляет проверку документов, представленных заявителем в соответствии с </w:t>
      </w:r>
      <w:hyperlink w:anchor="P96" w:history="1">
        <w:r>
          <w:rPr>
            <w:color w:val="0000FF"/>
          </w:rPr>
          <w:t>пунктом 2.6</w:t>
        </w:r>
      </w:hyperlink>
      <w:r>
        <w:t xml:space="preserve"> настоящего Административного регламента, на предмет наличия оснований для отказа в приеме документов, указанных в </w:t>
      </w:r>
      <w:hyperlink w:anchor="P138" w:history="1">
        <w:r>
          <w:rPr>
            <w:color w:val="0000FF"/>
          </w:rPr>
          <w:t>пункте 2.9.1</w:t>
        </w:r>
      </w:hyperlink>
      <w:r>
        <w:t xml:space="preserve"> настоящего Административного регламента;</w:t>
      </w:r>
    </w:p>
    <w:p w:rsidR="00CD0086" w:rsidRDefault="00CD0086">
      <w:pPr>
        <w:pStyle w:val="ConsPlusNormal"/>
        <w:spacing w:before="220"/>
        <w:ind w:firstLine="540"/>
        <w:jc w:val="both"/>
      </w:pPr>
      <w:r>
        <w:t>при отсутствии оснований для отказа в приеме документов, необходимых для предоставления государственной услуги, должностное лицо Отдела Комитета передает заместителю председателя Комитета, курирующему работу Отдела Комитета (далее - курирующий заместитель председателя Комитета), заявление и все приложенные к нему документы для последующего направления в Учреждение.</w:t>
      </w:r>
    </w:p>
    <w:p w:rsidR="00CD0086" w:rsidRDefault="00CD0086">
      <w:pPr>
        <w:pStyle w:val="ConsPlusNormal"/>
        <w:spacing w:before="220"/>
        <w:ind w:firstLine="540"/>
        <w:jc w:val="both"/>
      </w:pPr>
      <w:r>
        <w:t>Продолжительность и максимальный срок выполнения административной процедуры: регистрация заявления - один рабочий день.</w:t>
      </w:r>
    </w:p>
    <w:p w:rsidR="00CD0086" w:rsidRDefault="00CD0086">
      <w:pPr>
        <w:pStyle w:val="ConsPlusNormal"/>
        <w:spacing w:before="220"/>
        <w:ind w:firstLine="540"/>
        <w:jc w:val="both"/>
      </w:pPr>
      <w:r>
        <w:t>3.1.3. Сведения о должностном лице, ответственном за выполнение административного действия, входящего в состав административной процедуры:</w:t>
      </w:r>
    </w:p>
    <w:p w:rsidR="00CD0086" w:rsidRDefault="00CD0086">
      <w:pPr>
        <w:pStyle w:val="ConsPlusNormal"/>
        <w:spacing w:before="220"/>
        <w:ind w:firstLine="540"/>
        <w:jc w:val="both"/>
      </w:pPr>
      <w:r>
        <w:t>должностные лица Отдела Комитета - начальник, главный специалист, ведущий специалист, специалист первой категории.</w:t>
      </w:r>
    </w:p>
    <w:p w:rsidR="00CD0086" w:rsidRDefault="00CD0086">
      <w:pPr>
        <w:pStyle w:val="ConsPlusNormal"/>
        <w:spacing w:before="220"/>
        <w:ind w:firstLine="540"/>
        <w:jc w:val="both"/>
      </w:pPr>
      <w:r>
        <w:t>3.1.4. Критерии принятия решений в рамках административной процедуры.</w:t>
      </w:r>
    </w:p>
    <w:p w:rsidR="00CD0086" w:rsidRDefault="00CD0086">
      <w:pPr>
        <w:pStyle w:val="ConsPlusNormal"/>
        <w:spacing w:before="220"/>
        <w:ind w:firstLine="540"/>
        <w:jc w:val="both"/>
      </w:pPr>
      <w:r>
        <w:t>Критерием принятия решений в рамках настоящей административной процедуры является соответствие поданных документов требованиям настоящего Административного регламента.</w:t>
      </w:r>
    </w:p>
    <w:p w:rsidR="00CD0086" w:rsidRDefault="00CD0086">
      <w:pPr>
        <w:pStyle w:val="ConsPlusNormal"/>
        <w:spacing w:before="220"/>
        <w:ind w:firstLine="540"/>
        <w:jc w:val="both"/>
      </w:pPr>
      <w:r>
        <w:t>3.1.5. Результат административной процедуры и порядок передачи результата.</w:t>
      </w:r>
    </w:p>
    <w:p w:rsidR="00CD0086" w:rsidRDefault="00CD0086">
      <w:pPr>
        <w:pStyle w:val="ConsPlusNormal"/>
        <w:spacing w:before="220"/>
        <w:ind w:firstLine="540"/>
        <w:jc w:val="both"/>
      </w:pPr>
      <w:r>
        <w:t>Результатом административной процедуры является поступление должностному лицу Отдела Комитета заявления и прилагаемого к нему комплекта документов с последующим их направлением в Учреждение.</w:t>
      </w:r>
    </w:p>
    <w:p w:rsidR="00CD0086" w:rsidRDefault="00CD0086">
      <w:pPr>
        <w:pStyle w:val="ConsPlusNormal"/>
        <w:spacing w:before="220"/>
        <w:ind w:firstLine="540"/>
        <w:jc w:val="both"/>
      </w:pPr>
      <w:r>
        <w:t>О результате административной процедуры заявители информируются:</w:t>
      </w:r>
    </w:p>
    <w:p w:rsidR="00CD0086" w:rsidRDefault="00CD0086">
      <w:pPr>
        <w:pStyle w:val="ConsPlusNormal"/>
        <w:spacing w:before="220"/>
        <w:ind w:firstLine="540"/>
        <w:jc w:val="both"/>
      </w:pPr>
      <w:r>
        <w:t>при личном обращении заявителя - посредством выдачи заявителю ответственным должностным лицом расписки в приеме документов;</w:t>
      </w:r>
    </w:p>
    <w:p w:rsidR="00CD0086" w:rsidRDefault="00CD0086">
      <w:pPr>
        <w:pStyle w:val="ConsPlusNormal"/>
        <w:spacing w:before="220"/>
        <w:ind w:firstLine="540"/>
        <w:jc w:val="both"/>
      </w:pPr>
      <w:r>
        <w:t>в письменном виде по почтовому адресу заявителя, указанному в заявлении, или в электронной форме по адресу электронной почты, указанному в заявлении.</w:t>
      </w:r>
    </w:p>
    <w:p w:rsidR="00CD0086" w:rsidRDefault="00CD0086">
      <w:pPr>
        <w:pStyle w:val="ConsPlusNormal"/>
        <w:spacing w:before="220"/>
        <w:ind w:firstLine="540"/>
        <w:jc w:val="both"/>
      </w:pPr>
      <w:r>
        <w:t>3.1.6. Способом фиксации результата выполнения административной процедуры является регистрация заявления в государственной информационной системе Санкт-Петербурга "Единая система электронного документооборота и делопроизводства исполнительных органов государственной власти Санкт-Петербурга" (далее - ЕСЭДД).</w:t>
      </w:r>
    </w:p>
    <w:p w:rsidR="00CD0086" w:rsidRDefault="00CD0086">
      <w:pPr>
        <w:pStyle w:val="ConsPlusNormal"/>
      </w:pPr>
    </w:p>
    <w:p w:rsidR="00CD0086" w:rsidRDefault="00CD0086">
      <w:pPr>
        <w:pStyle w:val="ConsPlusTitle"/>
        <w:ind w:firstLine="540"/>
        <w:jc w:val="both"/>
        <w:outlineLvl w:val="2"/>
      </w:pPr>
      <w:r>
        <w:t>3.2. Подготовка и направление межведомственных запросов в ФНС, ТУ ФАВТ о представлении документов (информации), необходимых для принятия решения о предоставлении государственной услуги заявителю</w:t>
      </w:r>
    </w:p>
    <w:p w:rsidR="00CD0086" w:rsidRDefault="00CD0086">
      <w:pPr>
        <w:pStyle w:val="ConsPlusNormal"/>
      </w:pPr>
    </w:p>
    <w:p w:rsidR="00CD0086" w:rsidRDefault="00CD0086">
      <w:pPr>
        <w:pStyle w:val="ConsPlusNormal"/>
        <w:ind w:firstLine="540"/>
        <w:jc w:val="both"/>
      </w:pPr>
      <w:r>
        <w:t xml:space="preserve">3.2.1. Юридическим фактом, являющимся основанием для начала административной процедуры, является поступление в Учреждение заявления с приложением документов в соответствии с </w:t>
      </w:r>
      <w:hyperlink w:anchor="P96" w:history="1">
        <w:r>
          <w:rPr>
            <w:color w:val="0000FF"/>
          </w:rPr>
          <w:t>пунктом 2.6</w:t>
        </w:r>
      </w:hyperlink>
      <w:r>
        <w:t xml:space="preserve"> настоящего Административного регламента.</w:t>
      </w:r>
    </w:p>
    <w:p w:rsidR="00CD0086" w:rsidRDefault="00CD0086">
      <w:pPr>
        <w:pStyle w:val="ConsPlusNormal"/>
        <w:spacing w:before="220"/>
        <w:ind w:firstLine="540"/>
        <w:jc w:val="both"/>
      </w:pPr>
      <w:bookmarkStart w:id="15" w:name="P248"/>
      <w:bookmarkEnd w:id="15"/>
      <w:r>
        <w:t xml:space="preserve">3.2.2. Содержание административных действий, входящих в состав административной </w:t>
      </w:r>
      <w:r>
        <w:lastRenderedPageBreak/>
        <w:t xml:space="preserve">процедуры, продолжительность </w:t>
      </w:r>
      <w:proofErr w:type="gramStart"/>
      <w:r>
        <w:t>и(</w:t>
      </w:r>
      <w:proofErr w:type="gramEnd"/>
      <w:r>
        <w:t>или) максимальный срок их выполнения.</w:t>
      </w:r>
    </w:p>
    <w:p w:rsidR="00CD0086" w:rsidRDefault="00CD0086">
      <w:pPr>
        <w:pStyle w:val="ConsPlusNormal"/>
        <w:spacing w:before="220"/>
        <w:ind w:firstLine="540"/>
        <w:jc w:val="both"/>
      </w:pPr>
      <w:r>
        <w:t>В рамках административной процедуры должностное лицо Отдела воздушного транспорта (далее - Отдел Учреждения), ответственное за подготовку, направление межведомственных запросов и получение ответов на них, осуществляет следующие административные действия:</w:t>
      </w:r>
    </w:p>
    <w:p w:rsidR="00CD0086" w:rsidRDefault="00CD0086">
      <w:pPr>
        <w:pStyle w:val="ConsPlusNormal"/>
        <w:spacing w:before="220"/>
        <w:ind w:firstLine="540"/>
        <w:jc w:val="both"/>
      </w:pPr>
      <w: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CD0086" w:rsidRDefault="00CD0086">
      <w:pPr>
        <w:pStyle w:val="ConsPlusNormal"/>
        <w:spacing w:before="220"/>
        <w:ind w:firstLine="540"/>
        <w:jc w:val="both"/>
      </w:pPr>
      <w:r>
        <w:t>подготавливает и направляет межведомственные запросы, в том числе в форме электронного документа;</w:t>
      </w:r>
    </w:p>
    <w:p w:rsidR="00CD0086" w:rsidRDefault="00CD0086">
      <w:pPr>
        <w:pStyle w:val="ConsPlusNormal"/>
        <w:spacing w:before="220"/>
        <w:ind w:firstLine="540"/>
        <w:jc w:val="both"/>
      </w:pPr>
      <w:r>
        <w:t>получает ответы на межведомственные запросы;</w:t>
      </w:r>
    </w:p>
    <w:p w:rsidR="00CD0086" w:rsidRDefault="00CD0086">
      <w:pPr>
        <w:pStyle w:val="ConsPlusNormal"/>
        <w:spacing w:before="220"/>
        <w:ind w:firstLine="540"/>
        <w:jc w:val="both"/>
      </w:pPr>
      <w: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CD0086" w:rsidRDefault="00CD0086">
      <w:pPr>
        <w:pStyle w:val="ConsPlusNormal"/>
        <w:spacing w:before="220"/>
        <w:ind w:firstLine="540"/>
        <w:jc w:val="both"/>
      </w:pPr>
      <w:r>
        <w:t>приобщает полученные ответы к делу, открытому в связи с поступлением заявления от заявителя о предоставлении государственной услуги.</w:t>
      </w:r>
    </w:p>
    <w:p w:rsidR="00CD0086" w:rsidRDefault="00CD0086">
      <w:pPr>
        <w:pStyle w:val="ConsPlusNormal"/>
        <w:spacing w:before="220"/>
        <w:ind w:firstLine="540"/>
        <w:jc w:val="both"/>
      </w:pPr>
      <w:r>
        <w:t>Направление межведомственных запросов и получение ответов на них осуществляется с использованием подсистемы "Электронный кабинет должностного лица"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ЭКДЛ).</w:t>
      </w:r>
    </w:p>
    <w:p w:rsidR="00CD0086" w:rsidRDefault="00CD0086">
      <w:pPr>
        <w:pStyle w:val="ConsPlusNormal"/>
        <w:spacing w:before="220"/>
        <w:ind w:firstLine="540"/>
        <w:jc w:val="both"/>
      </w:pPr>
      <w:r>
        <w:t>В случае невозможности использования ЭКДЛ межведомственный запрос и ответ на него могут быть направлены и получены посредством электронной почты или иным способом, не противоречащим законодательству.</w:t>
      </w:r>
    </w:p>
    <w:p w:rsidR="00CD0086" w:rsidRDefault="00CD0086">
      <w:pPr>
        <w:pStyle w:val="ConsPlusNormal"/>
        <w:spacing w:before="220"/>
        <w:ind w:firstLine="540"/>
        <w:jc w:val="both"/>
      </w:pPr>
      <w:r>
        <w:t>Подготовка и направление межведомственных запросов осуществляются в течение одного рабочего дня со дня получения заявления.</w:t>
      </w:r>
    </w:p>
    <w:p w:rsidR="00CD0086" w:rsidRDefault="00CD0086">
      <w:pPr>
        <w:pStyle w:val="ConsPlusNormal"/>
        <w:spacing w:before="220"/>
        <w:ind w:firstLine="540"/>
        <w:jc w:val="both"/>
      </w:pPr>
      <w:r>
        <w:t>Срок получения ответов на межведомственные запросы не должен превышать 5 (пяти) рабочих дней.</w:t>
      </w:r>
    </w:p>
    <w:p w:rsidR="00CD0086" w:rsidRDefault="00CD0086">
      <w:pPr>
        <w:pStyle w:val="ConsPlusNormal"/>
        <w:spacing w:before="220"/>
        <w:ind w:firstLine="540"/>
        <w:jc w:val="both"/>
      </w:pPr>
      <w:r>
        <w:t>Продолжительность административной процедуры - 6 (шесть) рабочих дней.</w:t>
      </w:r>
    </w:p>
    <w:p w:rsidR="00CD0086" w:rsidRDefault="00CD0086">
      <w:pPr>
        <w:pStyle w:val="ConsPlusNormal"/>
        <w:spacing w:before="220"/>
        <w:ind w:firstLine="540"/>
        <w:jc w:val="both"/>
      </w:pPr>
      <w:r>
        <w:t>3.2.3. Сведения о должностном лице, ответственном за выполнение административного действия, входящего в состав административной процедуры.</w:t>
      </w:r>
    </w:p>
    <w:p w:rsidR="00CD0086" w:rsidRDefault="00CD0086">
      <w:pPr>
        <w:pStyle w:val="ConsPlusNormal"/>
        <w:spacing w:before="220"/>
        <w:ind w:firstLine="540"/>
        <w:jc w:val="both"/>
      </w:pPr>
      <w:r>
        <w:t xml:space="preserve">Должностным лицом, ответственным за выполнение административных действий, указанных в </w:t>
      </w:r>
      <w:hyperlink w:anchor="P248" w:history="1">
        <w:r>
          <w:rPr>
            <w:color w:val="0000FF"/>
          </w:rPr>
          <w:t>пункте 3.2.2</w:t>
        </w:r>
      </w:hyperlink>
      <w:r>
        <w:t xml:space="preserve"> настоящего Административного регламента, является ведущий специалист Учреждения, ответственный за организацию межведомственного взаимодействия при предоставлении государственной услуги.</w:t>
      </w:r>
    </w:p>
    <w:p w:rsidR="00CD0086" w:rsidRDefault="00CD0086">
      <w:pPr>
        <w:pStyle w:val="ConsPlusNormal"/>
        <w:spacing w:before="220"/>
        <w:ind w:firstLine="540"/>
        <w:jc w:val="both"/>
      </w:pPr>
      <w:r>
        <w:t>3.2.4. Критерии принятия решений в рамках административной процедуры.</w:t>
      </w:r>
    </w:p>
    <w:p w:rsidR="00CD0086" w:rsidRDefault="00CD0086">
      <w:pPr>
        <w:pStyle w:val="ConsPlusNormal"/>
        <w:spacing w:before="220"/>
        <w:ind w:firstLine="540"/>
        <w:jc w:val="both"/>
      </w:pPr>
      <w:r>
        <w:t xml:space="preserve">Критерием принятия решений в рамках административной процедуры является непредставление либо представление заявителем по его инициативе документов, указанных в </w:t>
      </w:r>
      <w:hyperlink w:anchor="P124" w:history="1">
        <w:r>
          <w:rPr>
            <w:color w:val="0000FF"/>
          </w:rPr>
          <w:t>пункте 2.7</w:t>
        </w:r>
      </w:hyperlink>
      <w:r>
        <w:t xml:space="preserve"> настоящего Административного регламента.</w:t>
      </w:r>
    </w:p>
    <w:p w:rsidR="00CD0086" w:rsidRDefault="00CD0086">
      <w:pPr>
        <w:pStyle w:val="ConsPlusNormal"/>
        <w:spacing w:before="220"/>
        <w:ind w:firstLine="540"/>
        <w:jc w:val="both"/>
      </w:pPr>
      <w:r>
        <w:t>3.2.5. Результат выполнения действий и порядок передачи результата.</w:t>
      </w:r>
    </w:p>
    <w:p w:rsidR="00CD0086" w:rsidRDefault="00CD0086">
      <w:pPr>
        <w:pStyle w:val="ConsPlusNormal"/>
        <w:spacing w:before="220"/>
        <w:ind w:firstLine="540"/>
        <w:jc w:val="both"/>
      </w:pPr>
      <w:r>
        <w:t xml:space="preserve">Результатом выполнения действий является получение должностным лицом Отдела Учреждения ответов на межведомственные запросы, направленные в соответствующие </w:t>
      </w:r>
      <w:r>
        <w:lastRenderedPageBreak/>
        <w:t>организации:</w:t>
      </w:r>
    </w:p>
    <w:p w:rsidR="00CD0086" w:rsidRDefault="00CD0086">
      <w:pPr>
        <w:pStyle w:val="ConsPlusNormal"/>
        <w:spacing w:before="220"/>
        <w:ind w:firstLine="540"/>
        <w:jc w:val="both"/>
      </w:pPr>
      <w:r>
        <w:t>в ФНС о предоставлении выписки из ЕГРИП/ЕГРЮЛ;</w:t>
      </w:r>
    </w:p>
    <w:p w:rsidR="00CD0086" w:rsidRDefault="00CD0086">
      <w:pPr>
        <w:pStyle w:val="ConsPlusNormal"/>
        <w:spacing w:before="220"/>
        <w:ind w:firstLine="540"/>
        <w:jc w:val="both"/>
      </w:pPr>
      <w:r>
        <w:t>запрос в ТУ ФАВТ о предоставлении заключения о наличии:</w:t>
      </w:r>
    </w:p>
    <w:p w:rsidR="00CD0086" w:rsidRDefault="00CD0086">
      <w:pPr>
        <w:pStyle w:val="ConsPlusNormal"/>
        <w:spacing w:before="220"/>
        <w:ind w:firstLine="540"/>
        <w:jc w:val="both"/>
      </w:pPr>
      <w:r>
        <w:t>у воздушных судов - действующих документов, свидетельствующих об их летной годности;</w:t>
      </w:r>
    </w:p>
    <w:p w:rsidR="00CD0086" w:rsidRDefault="00CD0086">
      <w:pPr>
        <w:pStyle w:val="ConsPlusNormal"/>
        <w:spacing w:before="220"/>
        <w:ind w:firstLine="540"/>
        <w:jc w:val="both"/>
      </w:pPr>
      <w:r>
        <w:t>у командиров воздушных судов - свидетельств по видам летной подготовки, не превышающих установленных законодательством сроков;</w:t>
      </w:r>
    </w:p>
    <w:p w:rsidR="00CD0086" w:rsidRDefault="00CD0086">
      <w:pPr>
        <w:pStyle w:val="ConsPlusNormal"/>
        <w:spacing w:before="220"/>
        <w:ind w:firstLine="540"/>
        <w:jc w:val="both"/>
      </w:pPr>
      <w:r>
        <w:t xml:space="preserve">у заявителя - действующих сертификата эксплуатанта, документов обязательного авиационного страхования в соответствии с Воздушным </w:t>
      </w:r>
      <w:hyperlink r:id="rId24" w:history="1">
        <w:r>
          <w:rPr>
            <w:color w:val="0000FF"/>
          </w:rPr>
          <w:t>кодексом</w:t>
        </w:r>
      </w:hyperlink>
      <w:r>
        <w:t xml:space="preserve"> Российской Федерации и правоустанавливающих документов на воздушное судно.</w:t>
      </w:r>
    </w:p>
    <w:p w:rsidR="00CD0086" w:rsidRDefault="00CD0086">
      <w:pPr>
        <w:pStyle w:val="ConsPlusNormal"/>
        <w:spacing w:before="220"/>
        <w:ind w:firstLine="540"/>
        <w:jc w:val="both"/>
      </w:pPr>
      <w:r>
        <w:t>Порядок передачи результата административной процедуры осуществляется путем представления в Комитет отчета о подготовке и направлении запросов в ФНС, ТУ ФАВТ.</w:t>
      </w:r>
    </w:p>
    <w:p w:rsidR="00CD0086" w:rsidRDefault="00CD0086">
      <w:pPr>
        <w:pStyle w:val="ConsPlusNormal"/>
        <w:spacing w:before="220"/>
        <w:ind w:firstLine="540"/>
        <w:jc w:val="both"/>
      </w:pPr>
      <w:r>
        <w:t>Информирование заявителя о результате административной процедуры не предусмотрено.</w:t>
      </w:r>
    </w:p>
    <w:p w:rsidR="00CD0086" w:rsidRDefault="00CD0086">
      <w:pPr>
        <w:pStyle w:val="ConsPlusNormal"/>
        <w:spacing w:before="220"/>
        <w:ind w:firstLine="540"/>
        <w:jc w:val="both"/>
      </w:pPr>
      <w:r>
        <w:t>3.2.6. Способ фиксации результата выполнения административной процедуры - регистрация ответов на межведомственные запросы в системе электронного документооборота Комитета (при необходимости), приобщение ответов на межведомственные запросы к делу, открытому в связи с поступлением заявления от заявителя о предоставлении государственной услуги.</w:t>
      </w:r>
    </w:p>
    <w:p w:rsidR="00CD0086" w:rsidRDefault="00CD0086">
      <w:pPr>
        <w:pStyle w:val="ConsPlusNormal"/>
      </w:pPr>
    </w:p>
    <w:p w:rsidR="00CD0086" w:rsidRDefault="00CD0086">
      <w:pPr>
        <w:pStyle w:val="ConsPlusTitle"/>
        <w:ind w:firstLine="540"/>
        <w:jc w:val="both"/>
        <w:outlineLvl w:val="2"/>
      </w:pPr>
      <w:r>
        <w:t>3.3. Приостановление процедуры выдачи разрешения</w:t>
      </w:r>
    </w:p>
    <w:p w:rsidR="00CD0086" w:rsidRDefault="00CD0086">
      <w:pPr>
        <w:pStyle w:val="ConsPlusNormal"/>
      </w:pPr>
    </w:p>
    <w:p w:rsidR="00CD0086" w:rsidRDefault="00CD0086">
      <w:pPr>
        <w:pStyle w:val="ConsPlusNormal"/>
        <w:ind w:firstLine="540"/>
        <w:jc w:val="both"/>
      </w:pPr>
      <w:r>
        <w:t xml:space="preserve">3.3.1. Юридическим фактом, являющимся основанием для начала административной процедуры, является наличие оснований для приостановления предоставления государственной услуги, указанных в </w:t>
      </w:r>
      <w:hyperlink w:anchor="P143" w:history="1">
        <w:r>
          <w:rPr>
            <w:color w:val="0000FF"/>
          </w:rPr>
          <w:t>пункте 2.10.1</w:t>
        </w:r>
      </w:hyperlink>
      <w:r>
        <w:t xml:space="preserve"> настоящего Административного регламента.</w:t>
      </w:r>
    </w:p>
    <w:p w:rsidR="00CD0086" w:rsidRDefault="00CD0086">
      <w:pPr>
        <w:pStyle w:val="ConsPlusNormal"/>
        <w:spacing w:before="220"/>
        <w:ind w:firstLine="540"/>
        <w:jc w:val="both"/>
      </w:pPr>
      <w:bookmarkStart w:id="16" w:name="P278"/>
      <w:bookmarkEnd w:id="16"/>
      <w:r>
        <w:t xml:space="preserve">3.3.2. Содержание административных действий, входящих в состав административной процедуры, продолжительность </w:t>
      </w:r>
      <w:proofErr w:type="gramStart"/>
      <w:r>
        <w:t>и(</w:t>
      </w:r>
      <w:proofErr w:type="gramEnd"/>
      <w:r>
        <w:t>или) максимальный срок их выполнения.</w:t>
      </w:r>
    </w:p>
    <w:p w:rsidR="00CD0086" w:rsidRDefault="00CD0086">
      <w:pPr>
        <w:pStyle w:val="ConsPlusNormal"/>
        <w:spacing w:before="220"/>
        <w:ind w:firstLine="540"/>
        <w:jc w:val="both"/>
      </w:pPr>
      <w:r>
        <w:t xml:space="preserve">В рамках административной процедуры должностное лицо Учреждения рассматривает заявление и осуществляет проверку наличия оснований, указанных в </w:t>
      </w:r>
      <w:hyperlink w:anchor="P143" w:history="1">
        <w:r>
          <w:rPr>
            <w:color w:val="0000FF"/>
          </w:rPr>
          <w:t>пункте 2.10.1</w:t>
        </w:r>
      </w:hyperlink>
      <w:r>
        <w:t xml:space="preserve"> настоящего Административного регламента, для принятия решения о приостановлении процедуры выдачи разрешения.</w:t>
      </w:r>
    </w:p>
    <w:p w:rsidR="00CD0086" w:rsidRDefault="00CD0086">
      <w:pPr>
        <w:pStyle w:val="ConsPlusNormal"/>
        <w:spacing w:before="220"/>
        <w:ind w:firstLine="540"/>
        <w:jc w:val="both"/>
      </w:pPr>
      <w:r>
        <w:t xml:space="preserve">В случае отсутствия основания для принятия решения о приостановлении процедуры выдачи разрешения должностное лицо Учреждения переходит к выполнению административной процедуры, предусмотренной </w:t>
      </w:r>
      <w:hyperlink w:anchor="P294" w:history="1">
        <w:r>
          <w:rPr>
            <w:color w:val="0000FF"/>
          </w:rPr>
          <w:t>пунктом 3.4</w:t>
        </w:r>
      </w:hyperlink>
      <w:r>
        <w:t xml:space="preserve"> настоящего Административного регламента.</w:t>
      </w:r>
    </w:p>
    <w:p w:rsidR="00CD0086" w:rsidRDefault="00CD0086">
      <w:pPr>
        <w:pStyle w:val="ConsPlusNormal"/>
        <w:spacing w:before="220"/>
        <w:ind w:firstLine="540"/>
        <w:jc w:val="both"/>
      </w:pPr>
      <w:proofErr w:type="gramStart"/>
      <w:r>
        <w:t xml:space="preserve">При наличии оснований для принятия решения о приостановлении процедуры выдачи разрешения должностное лицо Учреждения в течение одного рабочего дня со дня поступления заявления подготавливает проект </w:t>
      </w:r>
      <w:hyperlink w:anchor="P1042" w:history="1">
        <w:r>
          <w:rPr>
            <w:color w:val="0000FF"/>
          </w:rPr>
          <w:t>уведомления</w:t>
        </w:r>
      </w:hyperlink>
      <w:r>
        <w:t xml:space="preserve"> о приостановлении процедуры выдачи разрешения по форме согласно приложению N 8 к настоящему Административному регламенту, обеспечивает его подписание директором Учреждения, направляет в сектор организационной работы Учреждения для регистрации и направления в Комитет посредством ЕСЭДД.</w:t>
      </w:r>
      <w:proofErr w:type="gramEnd"/>
    </w:p>
    <w:p w:rsidR="00CD0086" w:rsidRDefault="00CD0086">
      <w:pPr>
        <w:pStyle w:val="ConsPlusNormal"/>
        <w:spacing w:before="220"/>
        <w:ind w:firstLine="540"/>
        <w:jc w:val="both"/>
      </w:pPr>
      <w:r>
        <w:t xml:space="preserve">После устранения обстоятельств, предусмотренных </w:t>
      </w:r>
      <w:hyperlink w:anchor="P143" w:history="1">
        <w:r>
          <w:rPr>
            <w:color w:val="0000FF"/>
          </w:rPr>
          <w:t>пунктом 2.10.1</w:t>
        </w:r>
      </w:hyperlink>
      <w:r>
        <w:t xml:space="preserve"> Административного регламента, должностное лицо Учреждения в течение одного рабочего дня направляет в Комитет </w:t>
      </w:r>
      <w:hyperlink w:anchor="P1089" w:history="1">
        <w:r>
          <w:rPr>
            <w:color w:val="0000FF"/>
          </w:rPr>
          <w:t>уведомление</w:t>
        </w:r>
      </w:hyperlink>
      <w:r>
        <w:t xml:space="preserve"> о возобновлении процедуры выдачи разрешения по форме согласно приложению N 9 к настоящему Административному регламенту.</w:t>
      </w:r>
    </w:p>
    <w:p w:rsidR="00CD0086" w:rsidRDefault="00CD0086">
      <w:pPr>
        <w:pStyle w:val="ConsPlusNormal"/>
        <w:spacing w:before="220"/>
        <w:ind w:firstLine="540"/>
        <w:jc w:val="both"/>
      </w:pPr>
      <w:r>
        <w:t xml:space="preserve">Комитет рассматривает проект уведомления о приостановлении (возобновлении) </w:t>
      </w:r>
      <w:r>
        <w:lastRenderedPageBreak/>
        <w:t>процедуры выдачи разрешения в течение 1 (одного) рабочего дня, регистрирует уведомление и направляет его заявителю посредством почтовой связи на бумажном носителе или в форме электронного документа по адресу электронной почты, указанному в заявлении.</w:t>
      </w:r>
    </w:p>
    <w:p w:rsidR="00CD0086" w:rsidRDefault="00CD0086">
      <w:pPr>
        <w:pStyle w:val="ConsPlusNormal"/>
        <w:spacing w:before="220"/>
        <w:ind w:firstLine="540"/>
        <w:jc w:val="both"/>
      </w:pPr>
      <w:r>
        <w:t>Продолжительность административной процедуры - 2 (два) рабочих дня.</w:t>
      </w:r>
    </w:p>
    <w:p w:rsidR="00CD0086" w:rsidRDefault="00CD0086">
      <w:pPr>
        <w:pStyle w:val="ConsPlusNormal"/>
        <w:spacing w:before="220"/>
        <w:ind w:firstLine="540"/>
        <w:jc w:val="both"/>
      </w:pPr>
      <w:r>
        <w:t>3.3.3. Сведения о должностном лице, ответственном за выполнение административного действия, входящего в состав административной процедуры.</w:t>
      </w:r>
    </w:p>
    <w:p w:rsidR="00CD0086" w:rsidRDefault="00CD0086">
      <w:pPr>
        <w:pStyle w:val="ConsPlusNormal"/>
        <w:spacing w:before="220"/>
        <w:ind w:firstLine="540"/>
        <w:jc w:val="both"/>
      </w:pPr>
      <w:r>
        <w:t xml:space="preserve">Должностным лицом, ответственным за выполнение административных действий, указанных в </w:t>
      </w:r>
      <w:hyperlink w:anchor="P278" w:history="1">
        <w:r>
          <w:rPr>
            <w:color w:val="0000FF"/>
          </w:rPr>
          <w:t>пункте 3.3.2</w:t>
        </w:r>
      </w:hyperlink>
      <w:r>
        <w:t xml:space="preserve"> настоящего Административного регламента, является ведущий специалист Учреждения.</w:t>
      </w:r>
    </w:p>
    <w:p w:rsidR="00CD0086" w:rsidRDefault="00CD0086">
      <w:pPr>
        <w:pStyle w:val="ConsPlusNormal"/>
        <w:spacing w:before="220"/>
        <w:ind w:firstLine="540"/>
        <w:jc w:val="both"/>
      </w:pPr>
      <w:r>
        <w:t>3.3.4. Критерии принятия решений в рамках административной процедуры.</w:t>
      </w:r>
    </w:p>
    <w:p w:rsidR="00CD0086" w:rsidRDefault="00CD0086">
      <w:pPr>
        <w:pStyle w:val="ConsPlusNormal"/>
        <w:spacing w:before="220"/>
        <w:ind w:firstLine="540"/>
        <w:jc w:val="both"/>
      </w:pPr>
      <w:r>
        <w:t>Критерием принятия решения в рамках настоящей административной процедуры является наличие (отсутствие) оснований для принятия решения о приостановлении выдачи разрешения.</w:t>
      </w:r>
    </w:p>
    <w:p w:rsidR="00CD0086" w:rsidRDefault="00CD0086">
      <w:pPr>
        <w:pStyle w:val="ConsPlusNormal"/>
        <w:spacing w:before="220"/>
        <w:ind w:firstLine="540"/>
        <w:jc w:val="both"/>
      </w:pPr>
      <w:r>
        <w:t>3.3.5. Результат выполнения действий и порядок передачи результата.</w:t>
      </w:r>
    </w:p>
    <w:p w:rsidR="00CD0086" w:rsidRDefault="00CD0086">
      <w:pPr>
        <w:pStyle w:val="ConsPlusNormal"/>
        <w:spacing w:before="220"/>
        <w:ind w:firstLine="540"/>
        <w:jc w:val="both"/>
      </w:pPr>
      <w:r>
        <w:t>Результатом выполнения действий является направление должностным лицом Учреждения в Комитет и заявителю уведомления о приостановлении (возобновлении) процедуры выдачи разрешения.</w:t>
      </w:r>
    </w:p>
    <w:p w:rsidR="00CD0086" w:rsidRDefault="00CD0086">
      <w:pPr>
        <w:pStyle w:val="ConsPlusNormal"/>
        <w:spacing w:before="220"/>
        <w:ind w:firstLine="540"/>
        <w:jc w:val="both"/>
      </w:pPr>
      <w:r>
        <w:t>В уведомлении о приостановлении процедуры выдачи разрешения указываются причины такого приостановления.</w:t>
      </w:r>
    </w:p>
    <w:p w:rsidR="00CD0086" w:rsidRDefault="00CD0086">
      <w:pPr>
        <w:pStyle w:val="ConsPlusNormal"/>
        <w:spacing w:before="220"/>
        <w:ind w:firstLine="540"/>
        <w:jc w:val="both"/>
      </w:pPr>
      <w:r>
        <w:t>3.3.6. Способ фиксации результата выполнения административной процедуры - регистрация уведомления о приостановлении (возобновлении) процедуры выдачи разрешения в ЕСЭДД, приобщение уведомления к делу, открытому в связи с поступлением заявления от заявителя о предоставлении государственной услуги.</w:t>
      </w:r>
    </w:p>
    <w:p w:rsidR="00CD0086" w:rsidRDefault="00CD0086">
      <w:pPr>
        <w:pStyle w:val="ConsPlusNormal"/>
      </w:pPr>
    </w:p>
    <w:p w:rsidR="00CD0086" w:rsidRDefault="00CD0086">
      <w:pPr>
        <w:pStyle w:val="ConsPlusTitle"/>
        <w:ind w:firstLine="540"/>
        <w:jc w:val="both"/>
        <w:outlineLvl w:val="2"/>
      </w:pPr>
      <w:bookmarkStart w:id="17" w:name="P294"/>
      <w:bookmarkEnd w:id="17"/>
      <w:r>
        <w:t>3.4. Рассмотрение заявления Учреждением и подготовка проекта разрешения (проекта уведомления об отказе в выдаче разрешения)</w:t>
      </w:r>
    </w:p>
    <w:p w:rsidR="00CD0086" w:rsidRDefault="00CD0086">
      <w:pPr>
        <w:pStyle w:val="ConsPlusNormal"/>
      </w:pPr>
    </w:p>
    <w:p w:rsidR="00CD0086" w:rsidRDefault="00CD0086">
      <w:pPr>
        <w:pStyle w:val="ConsPlusNormal"/>
        <w:ind w:firstLine="540"/>
        <w:jc w:val="both"/>
      </w:pPr>
      <w:r>
        <w:t>3.4.1. Юридическим фактом, являющимся основанием для начала административной процедуры, является поступление в Учреждение ответов на межведомственные запросы, направленные в ФНС, ТУ ФАВТ.</w:t>
      </w:r>
    </w:p>
    <w:p w:rsidR="00CD0086" w:rsidRDefault="00CD0086">
      <w:pPr>
        <w:pStyle w:val="ConsPlusNormal"/>
        <w:spacing w:before="220"/>
        <w:ind w:firstLine="540"/>
        <w:jc w:val="both"/>
      </w:pPr>
      <w:bookmarkStart w:id="18" w:name="P297"/>
      <w:bookmarkEnd w:id="18"/>
      <w:r>
        <w:t xml:space="preserve">3.4.2. Содержание административных действий, входящих в состав административной процедуры, продолжительность </w:t>
      </w:r>
      <w:proofErr w:type="gramStart"/>
      <w:r>
        <w:t>и(</w:t>
      </w:r>
      <w:proofErr w:type="gramEnd"/>
      <w:r>
        <w:t>или) максимальный срок их выполнения.</w:t>
      </w:r>
    </w:p>
    <w:p w:rsidR="00CD0086" w:rsidRDefault="00CD0086">
      <w:pPr>
        <w:pStyle w:val="ConsPlusNormal"/>
        <w:spacing w:before="220"/>
        <w:ind w:firstLine="540"/>
        <w:jc w:val="both"/>
      </w:pPr>
      <w:r>
        <w:t>В рамках административной процедуры должностное лицо Учреждения рассматривает заявление и подготавливает проект разрешения (либо проект уведомления об отказе в выдаче разрешения).</w:t>
      </w:r>
    </w:p>
    <w:p w:rsidR="00CD0086" w:rsidRDefault="00CD0086">
      <w:pPr>
        <w:pStyle w:val="ConsPlusNormal"/>
        <w:spacing w:before="220"/>
        <w:ind w:firstLine="540"/>
        <w:jc w:val="both"/>
      </w:pPr>
      <w:r>
        <w:t>Срок выполнения действий - 3 (три) рабочих дня.</w:t>
      </w:r>
    </w:p>
    <w:p w:rsidR="00CD0086" w:rsidRDefault="00CD0086">
      <w:pPr>
        <w:pStyle w:val="ConsPlusNormal"/>
        <w:spacing w:before="220"/>
        <w:ind w:firstLine="540"/>
        <w:jc w:val="both"/>
      </w:pPr>
      <w:r>
        <w:t>3.4.3. Сведения о должностном лице, ответственном за выполнение административного действия, входящего в состав административной процедуры.</w:t>
      </w:r>
    </w:p>
    <w:p w:rsidR="00CD0086" w:rsidRDefault="00CD0086">
      <w:pPr>
        <w:pStyle w:val="ConsPlusNormal"/>
        <w:spacing w:before="220"/>
        <w:ind w:firstLine="540"/>
        <w:jc w:val="both"/>
      </w:pPr>
      <w:r>
        <w:t xml:space="preserve">Должностным лицом, ответственным за выполнение административных действий, указанных в </w:t>
      </w:r>
      <w:hyperlink w:anchor="P297" w:history="1">
        <w:r>
          <w:rPr>
            <w:color w:val="0000FF"/>
          </w:rPr>
          <w:t>пункте 3.4.2</w:t>
        </w:r>
      </w:hyperlink>
      <w:r>
        <w:t xml:space="preserve"> настоящего Административного регламента, является ведущий специалист Учреждения.</w:t>
      </w:r>
    </w:p>
    <w:p w:rsidR="00CD0086" w:rsidRDefault="00CD0086">
      <w:pPr>
        <w:pStyle w:val="ConsPlusNormal"/>
        <w:spacing w:before="220"/>
        <w:ind w:firstLine="540"/>
        <w:jc w:val="both"/>
      </w:pPr>
      <w:r>
        <w:t>3.4.4. Критерии принятия решений в рамках административной процедуры.</w:t>
      </w:r>
    </w:p>
    <w:p w:rsidR="00CD0086" w:rsidRDefault="00CD0086">
      <w:pPr>
        <w:pStyle w:val="ConsPlusNormal"/>
        <w:spacing w:before="220"/>
        <w:ind w:firstLine="540"/>
        <w:jc w:val="both"/>
      </w:pPr>
      <w:r>
        <w:lastRenderedPageBreak/>
        <w:t xml:space="preserve">Наличие (отсутствие) оснований для отказа в выдаче разрешения, предусмотренных </w:t>
      </w:r>
      <w:hyperlink w:anchor="P147" w:history="1">
        <w:r>
          <w:rPr>
            <w:color w:val="0000FF"/>
          </w:rPr>
          <w:t>пунктом 2.10.2</w:t>
        </w:r>
      </w:hyperlink>
      <w:r>
        <w:t xml:space="preserve"> настоящего Административного регламента.</w:t>
      </w:r>
    </w:p>
    <w:p w:rsidR="00CD0086" w:rsidRDefault="00CD0086">
      <w:pPr>
        <w:pStyle w:val="ConsPlusNormal"/>
        <w:spacing w:before="220"/>
        <w:ind w:firstLine="540"/>
        <w:jc w:val="both"/>
      </w:pPr>
      <w:r>
        <w:t>3.4.5. Результат административной процедуры и порядок передачи результата.</w:t>
      </w:r>
    </w:p>
    <w:p w:rsidR="00CD0086" w:rsidRDefault="00CD0086">
      <w:pPr>
        <w:pStyle w:val="ConsPlusNormal"/>
        <w:spacing w:before="220"/>
        <w:ind w:firstLine="540"/>
        <w:jc w:val="both"/>
      </w:pPr>
      <w:r>
        <w:t xml:space="preserve">Результатом выполнения действий является подготовленный Учреждением проект разрешения (либо проект уведомления об отказе в выдаче разрешения с указанием причин отказа), зарегистрированный в </w:t>
      </w:r>
      <w:hyperlink w:anchor="P747" w:history="1">
        <w:r>
          <w:rPr>
            <w:color w:val="0000FF"/>
          </w:rPr>
          <w:t>Журнале</w:t>
        </w:r>
      </w:hyperlink>
      <w:r>
        <w:t xml:space="preserve"> учета выданных разрешений на ИВП в запретных зонах над Санкт-Петербургом, являющемся Приложением N 4 к настоящему Административному регламенту (далее - Журнал).</w:t>
      </w:r>
    </w:p>
    <w:p w:rsidR="00CD0086" w:rsidRDefault="00CD0086">
      <w:pPr>
        <w:pStyle w:val="ConsPlusNormal"/>
        <w:spacing w:before="220"/>
        <w:ind w:firstLine="540"/>
        <w:jc w:val="both"/>
      </w:pPr>
      <w:r>
        <w:t>Порядок передачи результата действий: проект разрешения (либо проект уведомления об отказе в выдаче разрешения с указанием причин отказа) направляется в Комитет сопроводительным письмом.</w:t>
      </w:r>
    </w:p>
    <w:p w:rsidR="00CD0086" w:rsidRDefault="00CD0086">
      <w:pPr>
        <w:pStyle w:val="ConsPlusNormal"/>
        <w:spacing w:before="220"/>
        <w:ind w:firstLine="540"/>
        <w:jc w:val="both"/>
      </w:pPr>
      <w:r>
        <w:t>Информирование заявителя о результате административной процедуры не предусмотрено.</w:t>
      </w:r>
    </w:p>
    <w:p w:rsidR="00CD0086" w:rsidRDefault="00CD0086">
      <w:pPr>
        <w:pStyle w:val="ConsPlusNormal"/>
        <w:spacing w:before="220"/>
        <w:ind w:firstLine="540"/>
        <w:jc w:val="both"/>
      </w:pPr>
      <w:r>
        <w:t>3.4.6. Способом фиксации результата выполнения административной процедуры является регистрация проекта разрешения либо проекта уведомления об отказе в выдаче разрешения с указанием причин отказа в Журнале.</w:t>
      </w:r>
    </w:p>
    <w:p w:rsidR="00CD0086" w:rsidRDefault="00CD0086">
      <w:pPr>
        <w:pStyle w:val="ConsPlusNormal"/>
      </w:pPr>
    </w:p>
    <w:p w:rsidR="00CD0086" w:rsidRDefault="00CD0086">
      <w:pPr>
        <w:pStyle w:val="ConsPlusTitle"/>
        <w:ind w:firstLine="540"/>
        <w:jc w:val="both"/>
        <w:outlineLvl w:val="2"/>
      </w:pPr>
      <w:r>
        <w:t>3.5. Принятие Комитетом решения о выдаче (отказе в выдаче) разрешения</w:t>
      </w:r>
    </w:p>
    <w:p w:rsidR="00CD0086" w:rsidRDefault="00CD0086">
      <w:pPr>
        <w:pStyle w:val="ConsPlusNormal"/>
      </w:pPr>
    </w:p>
    <w:p w:rsidR="00CD0086" w:rsidRDefault="00CD0086">
      <w:pPr>
        <w:pStyle w:val="ConsPlusNormal"/>
        <w:ind w:firstLine="540"/>
        <w:jc w:val="both"/>
      </w:pPr>
      <w:r>
        <w:t>3.5.1. Юридическим фактом, являющимся основанием для начала административной процедуры, является поступление в Комитет от Учреждения проекта разрешения либо проекта уведомления об отказе в выдаче разрешения заявителю.</w:t>
      </w:r>
    </w:p>
    <w:p w:rsidR="00CD0086" w:rsidRDefault="00CD0086">
      <w:pPr>
        <w:pStyle w:val="ConsPlusNormal"/>
        <w:spacing w:before="220"/>
        <w:ind w:firstLine="540"/>
        <w:jc w:val="both"/>
      </w:pPr>
      <w:bookmarkStart w:id="19" w:name="P313"/>
      <w:bookmarkEnd w:id="19"/>
      <w:r>
        <w:t xml:space="preserve">3.5.2. Содержание административных действий, входящих в состав административной процедуры, продолжительность </w:t>
      </w:r>
      <w:proofErr w:type="gramStart"/>
      <w:r>
        <w:t>и(</w:t>
      </w:r>
      <w:proofErr w:type="gramEnd"/>
      <w:r>
        <w:t>или) максимальный срок их выполнения:</w:t>
      </w:r>
    </w:p>
    <w:p w:rsidR="00CD0086" w:rsidRDefault="00CD0086">
      <w:pPr>
        <w:pStyle w:val="ConsPlusNormal"/>
        <w:spacing w:before="220"/>
        <w:ind w:firstLine="540"/>
        <w:jc w:val="both"/>
      </w:pPr>
      <w:r>
        <w:t>при поступлении в Комитет проекта разрешения либо проекта уведомления об отказе в выдаче разрешения с приложением материалов и сведений, на основании которых принято решение о выдаче (отказе в выдаче) разрешения, должностным лицом Отдела Комитета проводится проверка установленных сроков исполнения административных процедур, обоснованность принятия решения о возможности (невозможности) выдачи разрешения;</w:t>
      </w:r>
    </w:p>
    <w:p w:rsidR="00CD0086" w:rsidRDefault="00CD0086">
      <w:pPr>
        <w:pStyle w:val="ConsPlusNormal"/>
        <w:spacing w:before="220"/>
        <w:ind w:firstLine="540"/>
        <w:jc w:val="both"/>
      </w:pPr>
      <w:r>
        <w:t xml:space="preserve">в случае выявления должностным лицом </w:t>
      </w:r>
      <w:proofErr w:type="gramStart"/>
      <w:r>
        <w:t>Отдела Комитета факта необоснованного принятия решения</w:t>
      </w:r>
      <w:proofErr w:type="gramEnd"/>
      <w:r>
        <w:t xml:space="preserve"> о возможности (невозможности) выдачи разрешения (в нарушение требований настоящего Административного регламента) должностное лицо Отдела Комитета их устраняет;</w:t>
      </w:r>
    </w:p>
    <w:p w:rsidR="00CD0086" w:rsidRDefault="00CD0086">
      <w:pPr>
        <w:pStyle w:val="ConsPlusNormal"/>
        <w:spacing w:before="220"/>
        <w:ind w:firstLine="540"/>
        <w:jc w:val="both"/>
      </w:pPr>
      <w:r>
        <w:t>должностное лицо Отдела Комитета на основании результатов проведенной проверки принимает одно из следующих решений:</w:t>
      </w:r>
    </w:p>
    <w:p w:rsidR="00CD0086" w:rsidRDefault="00CD0086">
      <w:pPr>
        <w:pStyle w:val="ConsPlusNormal"/>
        <w:spacing w:before="220"/>
        <w:ind w:firstLine="540"/>
        <w:jc w:val="both"/>
      </w:pPr>
      <w:r>
        <w:t>передает проект разрешения на подпись председателю Комитета либо курирующему заместителю председателя Комитета;</w:t>
      </w:r>
    </w:p>
    <w:p w:rsidR="00CD0086" w:rsidRDefault="00CD0086">
      <w:pPr>
        <w:pStyle w:val="ConsPlusNormal"/>
        <w:spacing w:before="220"/>
        <w:ind w:firstLine="540"/>
        <w:jc w:val="both"/>
      </w:pPr>
      <w:r>
        <w:t>передает проект уведомления об отказе в выдаче разрешения на подпись председателю Комитета либо курирующему заместителю председателя Комитета.</w:t>
      </w:r>
    </w:p>
    <w:p w:rsidR="00CD0086" w:rsidRDefault="00CD0086">
      <w:pPr>
        <w:pStyle w:val="ConsPlusNormal"/>
        <w:spacing w:before="220"/>
        <w:ind w:firstLine="540"/>
        <w:jc w:val="both"/>
      </w:pPr>
      <w:r>
        <w:t>Продолжительность и максимальный срок выполнения административной процедуры:</w:t>
      </w:r>
    </w:p>
    <w:p w:rsidR="00CD0086" w:rsidRDefault="00CD0086">
      <w:pPr>
        <w:pStyle w:val="ConsPlusNormal"/>
        <w:spacing w:before="220"/>
        <w:ind w:firstLine="540"/>
        <w:jc w:val="both"/>
      </w:pPr>
      <w:r>
        <w:t>принятие решения о выдаче разрешения или отказе в выдаче такого разрешения - 2 (два) рабочих дня.</w:t>
      </w:r>
    </w:p>
    <w:p w:rsidR="00CD0086" w:rsidRDefault="00CD0086">
      <w:pPr>
        <w:pStyle w:val="ConsPlusNormal"/>
        <w:spacing w:before="220"/>
        <w:ind w:firstLine="540"/>
        <w:jc w:val="both"/>
      </w:pPr>
      <w:r>
        <w:t>3.5.3. Сведения о должностном лице, ответственном за выполнение административного действия, входящего в состав административной процедуры.</w:t>
      </w:r>
    </w:p>
    <w:p w:rsidR="00CD0086" w:rsidRDefault="00CD0086">
      <w:pPr>
        <w:pStyle w:val="ConsPlusNormal"/>
        <w:spacing w:before="220"/>
        <w:ind w:firstLine="540"/>
        <w:jc w:val="both"/>
      </w:pPr>
      <w:r>
        <w:lastRenderedPageBreak/>
        <w:t xml:space="preserve">Должностным лицом, ответственным за выполнение административных действий, указанных в </w:t>
      </w:r>
      <w:hyperlink w:anchor="P313" w:history="1">
        <w:r>
          <w:rPr>
            <w:color w:val="0000FF"/>
          </w:rPr>
          <w:t>пункте 3.5.2</w:t>
        </w:r>
      </w:hyperlink>
      <w:r>
        <w:t xml:space="preserve"> настоящего Административного регламента, являются должностные лица Отдела Комитета - главный специалист Отдела Комитета и начальник Отдела Комитета, осуществляющие указанные действия.</w:t>
      </w:r>
    </w:p>
    <w:p w:rsidR="00CD0086" w:rsidRDefault="00CD0086">
      <w:pPr>
        <w:pStyle w:val="ConsPlusNormal"/>
        <w:spacing w:before="220"/>
        <w:ind w:firstLine="540"/>
        <w:jc w:val="both"/>
      </w:pPr>
      <w:r>
        <w:t>3.5.4. Критерии принятия решений в рамках административной процедуры.</w:t>
      </w:r>
    </w:p>
    <w:p w:rsidR="00CD0086" w:rsidRDefault="00CD0086">
      <w:pPr>
        <w:pStyle w:val="ConsPlusNormal"/>
        <w:spacing w:before="220"/>
        <w:ind w:firstLine="540"/>
        <w:jc w:val="both"/>
      </w:pPr>
      <w:r>
        <w:t>Критерием принятия решения в рамках административной процедуры является обоснованность заключения Учреждения о возможности (невозможности) выдачи разрешения.</w:t>
      </w:r>
    </w:p>
    <w:p w:rsidR="00CD0086" w:rsidRDefault="00CD0086">
      <w:pPr>
        <w:pStyle w:val="ConsPlusNormal"/>
        <w:spacing w:before="220"/>
        <w:ind w:firstLine="540"/>
        <w:jc w:val="both"/>
      </w:pPr>
      <w:r>
        <w:t>3.5.5. Результатом административной процедуры является:</w:t>
      </w:r>
    </w:p>
    <w:p w:rsidR="00CD0086" w:rsidRDefault="00CD0086">
      <w:pPr>
        <w:pStyle w:val="ConsPlusNormal"/>
        <w:spacing w:before="220"/>
        <w:ind w:firstLine="540"/>
        <w:jc w:val="both"/>
      </w:pPr>
      <w:hyperlink w:anchor="P615" w:history="1">
        <w:r>
          <w:rPr>
            <w:color w:val="0000FF"/>
          </w:rPr>
          <w:t>разрешение</w:t>
        </w:r>
      </w:hyperlink>
      <w:r>
        <w:t>, оформленное на специальном бланке (по форме согласно Приложению N 2 к настоящему Административному регламенту), подписанное председателем Комитета либо курирующим заместителем председателя Комитета;</w:t>
      </w:r>
    </w:p>
    <w:p w:rsidR="00CD0086" w:rsidRDefault="00CD0086">
      <w:pPr>
        <w:pStyle w:val="ConsPlusNormal"/>
        <w:spacing w:before="220"/>
        <w:ind w:firstLine="540"/>
        <w:jc w:val="both"/>
      </w:pPr>
      <w:hyperlink w:anchor="P708" w:history="1">
        <w:r>
          <w:rPr>
            <w:color w:val="0000FF"/>
          </w:rPr>
          <w:t>уведомление</w:t>
        </w:r>
      </w:hyperlink>
      <w:r>
        <w:t xml:space="preserve"> об отказе в выдаче разрешения (по форме согласно Приложению N 3 к настоящему Административному регламенту), подписанное председателем Комитета либо курирующим заместителем председателя Комитета.</w:t>
      </w:r>
    </w:p>
    <w:p w:rsidR="00CD0086" w:rsidRDefault="00CD0086">
      <w:pPr>
        <w:pStyle w:val="ConsPlusNormal"/>
        <w:spacing w:before="220"/>
        <w:ind w:firstLine="540"/>
        <w:jc w:val="both"/>
      </w:pPr>
      <w:r>
        <w:t>О результате административной процедуры заявители информируются в порядке, предусмотренном разделом 3.6 настоящего Административного регламента.</w:t>
      </w:r>
    </w:p>
    <w:p w:rsidR="00CD0086" w:rsidRDefault="00CD0086">
      <w:pPr>
        <w:pStyle w:val="ConsPlusNormal"/>
        <w:spacing w:before="220"/>
        <w:ind w:firstLine="540"/>
        <w:jc w:val="both"/>
      </w:pPr>
      <w:r>
        <w:t>3.5.6. Способом фиксации результата выполнения административной процедуры является регистрация разрешения (уведомления об отказе в выдаче разрешения) в ЕСЭДД.</w:t>
      </w:r>
    </w:p>
    <w:p w:rsidR="00CD0086" w:rsidRDefault="00CD0086">
      <w:pPr>
        <w:pStyle w:val="ConsPlusNormal"/>
      </w:pPr>
    </w:p>
    <w:p w:rsidR="00CD0086" w:rsidRDefault="00CD0086">
      <w:pPr>
        <w:pStyle w:val="ConsPlusTitle"/>
        <w:ind w:firstLine="540"/>
        <w:jc w:val="both"/>
        <w:outlineLvl w:val="2"/>
      </w:pPr>
      <w:r>
        <w:t>3.6. Передача заявителю результата предоставления государственной услуги</w:t>
      </w:r>
    </w:p>
    <w:p w:rsidR="00CD0086" w:rsidRDefault="00CD0086">
      <w:pPr>
        <w:pStyle w:val="ConsPlusNormal"/>
      </w:pPr>
    </w:p>
    <w:p w:rsidR="00CD0086" w:rsidRDefault="00CD0086">
      <w:pPr>
        <w:pStyle w:val="ConsPlusNormal"/>
        <w:ind w:firstLine="540"/>
        <w:jc w:val="both"/>
      </w:pPr>
      <w:r>
        <w:t>3.6.1. Юридическим фактом, являющимся основанием для начала административной процедуры, является разрешение (отказ в выдаче разрешения), оформленное на специальном бланке, подписанное председателем Комитета либо курирующим заместителем председателя Комитета.</w:t>
      </w:r>
    </w:p>
    <w:p w:rsidR="00CD0086" w:rsidRDefault="00CD0086">
      <w:pPr>
        <w:pStyle w:val="ConsPlusNormal"/>
        <w:spacing w:before="220"/>
        <w:ind w:firstLine="540"/>
        <w:jc w:val="both"/>
      </w:pPr>
      <w:bookmarkStart w:id="20" w:name="P334"/>
      <w:bookmarkEnd w:id="20"/>
      <w:r>
        <w:t xml:space="preserve">3.6.2. Содержание административных действий, входящих в состав административной процедуры, продолжительность </w:t>
      </w:r>
      <w:proofErr w:type="gramStart"/>
      <w:r>
        <w:t>и(</w:t>
      </w:r>
      <w:proofErr w:type="gramEnd"/>
      <w:r>
        <w:t>или) максимальный срок их выполнения:</w:t>
      </w:r>
    </w:p>
    <w:p w:rsidR="00CD0086" w:rsidRDefault="00CD0086">
      <w:pPr>
        <w:pStyle w:val="ConsPlusNormal"/>
        <w:spacing w:before="220"/>
        <w:ind w:firstLine="540"/>
        <w:jc w:val="both"/>
      </w:pPr>
      <w:r>
        <w:t>должностное лицо Отдела Комитета информирует заявителя о результатах предоставления государственной услуги способом, указанным в заявлении;</w:t>
      </w:r>
    </w:p>
    <w:p w:rsidR="00CD0086" w:rsidRDefault="00CD0086">
      <w:pPr>
        <w:pStyle w:val="ConsPlusNormal"/>
        <w:spacing w:before="220"/>
        <w:ind w:firstLine="540"/>
        <w:jc w:val="both"/>
      </w:pPr>
      <w:r>
        <w:t>разрешение выдается должностным лицом Отдела Комитета на руки заявителю (уполномоченному заявителем лицу) под роспись либо направляется по почте, по электронной почте, указанной в заявлении;</w:t>
      </w:r>
    </w:p>
    <w:p w:rsidR="00CD0086" w:rsidRDefault="00CD0086">
      <w:pPr>
        <w:pStyle w:val="ConsPlusNormal"/>
        <w:spacing w:before="220"/>
        <w:ind w:firstLine="540"/>
        <w:jc w:val="both"/>
      </w:pPr>
      <w:r>
        <w:t xml:space="preserve">уведомление об отказе в выдаче разрешения </w:t>
      </w:r>
      <w:proofErr w:type="gramStart"/>
      <w:r>
        <w:t>направляется должностным лицом Отдела Комитета вручается</w:t>
      </w:r>
      <w:proofErr w:type="gramEnd"/>
      <w:r>
        <w:t xml:space="preserve"> заявителю (уполномоченному заявителем лицу) под роспись либо направляется по почте, по электронной почте, указанной в заявлении;</w:t>
      </w:r>
    </w:p>
    <w:p w:rsidR="00CD0086" w:rsidRDefault="00CD0086">
      <w:pPr>
        <w:pStyle w:val="ConsPlusNormal"/>
        <w:spacing w:before="220"/>
        <w:ind w:firstLine="540"/>
        <w:jc w:val="both"/>
      </w:pPr>
      <w:r>
        <w:t>должностное лицо Отдела Комитета уведомляет Управление Федеральной службы безопасности Российской Федерации по городу Санкт-Петербургу и Ленинградской области (далее - УФСБ РФ по СПб и ЛО) о выдаче разрешения, а также направляет копию выданного разрешения в ТУ ФАВТ (Северо-Западное межрегиональное территориальное управление воздушного транспорта Федерального агентства воздушного транспорта).</w:t>
      </w:r>
    </w:p>
    <w:p w:rsidR="00CD0086" w:rsidRDefault="00CD0086">
      <w:pPr>
        <w:pStyle w:val="ConsPlusNormal"/>
        <w:spacing w:before="220"/>
        <w:ind w:firstLine="540"/>
        <w:jc w:val="both"/>
      </w:pPr>
      <w:r>
        <w:t>Продолжительность и максимальный срок выполнения административной процедуры - один рабочий день.</w:t>
      </w:r>
    </w:p>
    <w:p w:rsidR="00CD0086" w:rsidRDefault="00CD0086">
      <w:pPr>
        <w:pStyle w:val="ConsPlusNormal"/>
        <w:spacing w:before="220"/>
        <w:ind w:firstLine="540"/>
        <w:jc w:val="both"/>
      </w:pPr>
      <w:r>
        <w:lastRenderedPageBreak/>
        <w:t>3.6.3. Сведения о должностном лице, ответственном за выполнение административного действия, входящего в состав административной процедуры.</w:t>
      </w:r>
    </w:p>
    <w:p w:rsidR="00CD0086" w:rsidRDefault="00CD0086">
      <w:pPr>
        <w:pStyle w:val="ConsPlusNormal"/>
        <w:spacing w:before="220"/>
        <w:ind w:firstLine="540"/>
        <w:jc w:val="both"/>
      </w:pPr>
      <w:r>
        <w:t xml:space="preserve">Должностным лицом, ответственным за выполнение административных действий, указанных в </w:t>
      </w:r>
      <w:hyperlink w:anchor="P334" w:history="1">
        <w:r>
          <w:rPr>
            <w:color w:val="0000FF"/>
          </w:rPr>
          <w:t>пункте 3.6.2</w:t>
        </w:r>
      </w:hyperlink>
      <w:r>
        <w:t xml:space="preserve"> настоящего Административного регламента, являются должностные лица Отдела Комитета - начальник, главный специалист, ведущий специалист, специалист первой категории.</w:t>
      </w:r>
    </w:p>
    <w:p w:rsidR="00CD0086" w:rsidRDefault="00CD0086">
      <w:pPr>
        <w:pStyle w:val="ConsPlusNormal"/>
        <w:spacing w:before="220"/>
        <w:ind w:firstLine="540"/>
        <w:jc w:val="both"/>
      </w:pPr>
      <w:r>
        <w:t>3.6.4. Критерием принятия решения в рамках административной процедуры является оформление разрешения либо уведомления об отказе в выдаче такого разрешения.</w:t>
      </w:r>
    </w:p>
    <w:p w:rsidR="00CD0086" w:rsidRDefault="00CD0086">
      <w:pPr>
        <w:pStyle w:val="ConsPlusNormal"/>
        <w:spacing w:before="220"/>
        <w:ind w:firstLine="540"/>
        <w:jc w:val="both"/>
      </w:pPr>
      <w:r>
        <w:t>3.6.5. Результатом административной процедуры является:</w:t>
      </w:r>
    </w:p>
    <w:p w:rsidR="00CD0086" w:rsidRDefault="00CD0086">
      <w:pPr>
        <w:pStyle w:val="ConsPlusNormal"/>
        <w:spacing w:before="220"/>
        <w:ind w:firstLine="540"/>
        <w:jc w:val="both"/>
      </w:pPr>
      <w:r>
        <w:t>разрешение, выданное на руки заявителю (уполномоченному заявителем лицу) под роспись либо направленное по почте, электронной почте, указанной в заявлении;</w:t>
      </w:r>
    </w:p>
    <w:p w:rsidR="00CD0086" w:rsidRDefault="00CD0086">
      <w:pPr>
        <w:pStyle w:val="ConsPlusNormal"/>
        <w:spacing w:before="220"/>
        <w:ind w:firstLine="540"/>
        <w:jc w:val="both"/>
      </w:pPr>
      <w:r>
        <w:t>уведомление об отказе в выдаче разрешения, выданное заявителю (уполномоченному заявителем лицу) под роспись либо направленное по почте, электронной почте, указанной в заявлении.</w:t>
      </w:r>
    </w:p>
    <w:p w:rsidR="00CD0086" w:rsidRDefault="00CD0086">
      <w:pPr>
        <w:pStyle w:val="ConsPlusNormal"/>
        <w:spacing w:before="220"/>
        <w:ind w:firstLine="540"/>
        <w:jc w:val="both"/>
      </w:pPr>
      <w:r>
        <w:t>Порядок передачи результата: направление или выдача заявителю разрешения либо уведомления об отказе в выдаче разрешения.</w:t>
      </w:r>
    </w:p>
    <w:p w:rsidR="00CD0086" w:rsidRDefault="00CD0086">
      <w:pPr>
        <w:pStyle w:val="ConsPlusNormal"/>
        <w:spacing w:before="220"/>
        <w:ind w:firstLine="540"/>
        <w:jc w:val="both"/>
      </w:pPr>
      <w:r>
        <w:t>О результате административной процедуры заявители информируются посредством направления уведомления на почтовый адрес, указанный в заявлении, или на адрес электронной почты, указанный в заявлении.</w:t>
      </w:r>
    </w:p>
    <w:p w:rsidR="00CD0086" w:rsidRDefault="00CD0086">
      <w:pPr>
        <w:pStyle w:val="ConsPlusNormal"/>
        <w:spacing w:before="220"/>
        <w:ind w:firstLine="540"/>
        <w:jc w:val="both"/>
      </w:pPr>
      <w:r>
        <w:t>3.6.6. Способ фиксации результата выполнения административной процедуры:</w:t>
      </w:r>
    </w:p>
    <w:p w:rsidR="00CD0086" w:rsidRDefault="00CD0086">
      <w:pPr>
        <w:pStyle w:val="ConsPlusNormal"/>
        <w:spacing w:before="220"/>
        <w:ind w:firstLine="540"/>
        <w:jc w:val="both"/>
      </w:pPr>
      <w:r>
        <w:t>отметка заявителя в Журнале о получении в Комитете разрешения либо уведомления об отказе в выдаче разрешения.</w:t>
      </w:r>
    </w:p>
    <w:p w:rsidR="00CD0086" w:rsidRDefault="00CD0086">
      <w:pPr>
        <w:pStyle w:val="ConsPlusNormal"/>
      </w:pPr>
    </w:p>
    <w:p w:rsidR="00CD0086" w:rsidRDefault="00CD0086">
      <w:pPr>
        <w:pStyle w:val="ConsPlusTitle"/>
        <w:ind w:firstLine="540"/>
        <w:jc w:val="both"/>
        <w:outlineLvl w:val="2"/>
      </w:pPr>
      <w:r>
        <w:t>3.7. Исправление допущенных опечаток и ошибок в выданных в результате предоставления государственной услуги документах</w:t>
      </w:r>
    </w:p>
    <w:p w:rsidR="00CD0086" w:rsidRDefault="00CD0086">
      <w:pPr>
        <w:pStyle w:val="ConsPlusNormal"/>
      </w:pPr>
    </w:p>
    <w:p w:rsidR="00CD0086" w:rsidRDefault="00CD0086">
      <w:pPr>
        <w:pStyle w:val="ConsPlusNormal"/>
        <w:ind w:firstLine="540"/>
        <w:jc w:val="both"/>
      </w:pPr>
      <w:r>
        <w:t xml:space="preserve">3.7.1. </w:t>
      </w:r>
      <w:proofErr w:type="gramStart"/>
      <w:r>
        <w:t xml:space="preserve">Юридическим фактом, являющимся основанием для начала административной процедуры, является обращение заявителя, получившего оформленное в установленном порядке разрешение, об исправлении допущенных опечаток и ошибок в выданных в результате предоставления государственной услуги документах по форме согласно </w:t>
      </w:r>
      <w:hyperlink w:anchor="P995" w:history="1">
        <w:r>
          <w:rPr>
            <w:color w:val="0000FF"/>
          </w:rPr>
          <w:t>Приложению N 7</w:t>
        </w:r>
      </w:hyperlink>
      <w:r>
        <w:t xml:space="preserve"> к настоящему Административному регламенту.</w:t>
      </w:r>
      <w:proofErr w:type="gramEnd"/>
    </w:p>
    <w:p w:rsidR="00CD0086" w:rsidRDefault="00CD0086">
      <w:pPr>
        <w:pStyle w:val="ConsPlusNormal"/>
        <w:spacing w:before="220"/>
        <w:ind w:firstLine="540"/>
        <w:jc w:val="both"/>
      </w:pPr>
      <w:r>
        <w:t>Заявление об устранении опечаток может быть направлено заявителем в Комитет почтой или посредством личного обращения в Комитет (исключительно посредством ящика для корреспонденции).</w:t>
      </w:r>
    </w:p>
    <w:p w:rsidR="00CD0086" w:rsidRDefault="00CD0086">
      <w:pPr>
        <w:pStyle w:val="ConsPlusNormal"/>
        <w:spacing w:before="220"/>
        <w:ind w:firstLine="540"/>
        <w:jc w:val="both"/>
      </w:pPr>
      <w:r>
        <w:t xml:space="preserve">3.7.2. Содержание административных действий, входящих в состав административной процедуры, продолжительность </w:t>
      </w:r>
      <w:proofErr w:type="gramStart"/>
      <w:r>
        <w:t>и(</w:t>
      </w:r>
      <w:proofErr w:type="gramEnd"/>
      <w:r>
        <w:t>или) максимальный срок их выполнения.</w:t>
      </w:r>
    </w:p>
    <w:p w:rsidR="00CD0086" w:rsidRDefault="00CD0086">
      <w:pPr>
        <w:pStyle w:val="ConsPlusNormal"/>
        <w:spacing w:before="220"/>
        <w:ind w:firstLine="540"/>
        <w:jc w:val="both"/>
      </w:pPr>
      <w:r>
        <w:t>Должностные лица Комитета проводят проверку указанных в заявлении сведений.</w:t>
      </w:r>
    </w:p>
    <w:p w:rsidR="00CD0086" w:rsidRDefault="00CD0086">
      <w:pPr>
        <w:pStyle w:val="ConsPlusNormal"/>
        <w:spacing w:before="220"/>
        <w:ind w:firstLine="540"/>
        <w:jc w:val="both"/>
      </w:pPr>
      <w:r>
        <w:t xml:space="preserve">В случае выявления допущенных опечаток </w:t>
      </w:r>
      <w:proofErr w:type="gramStart"/>
      <w:r>
        <w:t>и(</w:t>
      </w:r>
      <w:proofErr w:type="gramEnd"/>
      <w:r>
        <w:t>или) ошибок должностное лицо осуществляет в соответствии с установленным в Комитете порядком делопроизводства исправление таких опечаток и(или) ошибок.</w:t>
      </w:r>
    </w:p>
    <w:p w:rsidR="00CD0086" w:rsidRDefault="00CD0086">
      <w:pPr>
        <w:pStyle w:val="ConsPlusNormal"/>
        <w:spacing w:before="220"/>
        <w:ind w:firstLine="540"/>
        <w:jc w:val="both"/>
      </w:pPr>
      <w:r>
        <w:t xml:space="preserve">При наличии опечаток </w:t>
      </w:r>
      <w:proofErr w:type="gramStart"/>
      <w:r>
        <w:t>и(</w:t>
      </w:r>
      <w:proofErr w:type="gramEnd"/>
      <w:r>
        <w:t>или) ошибок в разрешении должностное лицо Отдела Комитета:</w:t>
      </w:r>
    </w:p>
    <w:p w:rsidR="00CD0086" w:rsidRDefault="00CD0086">
      <w:pPr>
        <w:pStyle w:val="ConsPlusNormal"/>
        <w:spacing w:before="220"/>
        <w:ind w:firstLine="540"/>
        <w:jc w:val="both"/>
      </w:pPr>
      <w:r>
        <w:lastRenderedPageBreak/>
        <w:t>формирует проект разрешения взамен ранее направленного заявителю;</w:t>
      </w:r>
    </w:p>
    <w:p w:rsidR="00CD0086" w:rsidRDefault="00CD0086">
      <w:pPr>
        <w:pStyle w:val="ConsPlusNormal"/>
        <w:spacing w:before="220"/>
        <w:ind w:firstLine="540"/>
        <w:jc w:val="both"/>
      </w:pPr>
      <w:r>
        <w:t>согласовывает проект разрешения с начальником Отдела Комитета;</w:t>
      </w:r>
    </w:p>
    <w:p w:rsidR="00CD0086" w:rsidRDefault="00CD0086">
      <w:pPr>
        <w:pStyle w:val="ConsPlusNormal"/>
        <w:spacing w:before="220"/>
        <w:ind w:firstLine="540"/>
        <w:jc w:val="both"/>
      </w:pPr>
      <w:r>
        <w:t>передает после визирования начальником Отдела Комитета для подписания председателем Комитета либо курирующим заместителем председателя Комитета.</w:t>
      </w:r>
    </w:p>
    <w:p w:rsidR="00CD0086" w:rsidRDefault="00CD0086">
      <w:pPr>
        <w:pStyle w:val="ConsPlusNormal"/>
        <w:spacing w:before="220"/>
        <w:ind w:firstLine="540"/>
        <w:jc w:val="both"/>
      </w:pPr>
      <w:r>
        <w:t>Председатель Комитета либо курирующий заместитель председателя Комитета:</w:t>
      </w:r>
    </w:p>
    <w:p w:rsidR="00CD0086" w:rsidRDefault="00CD0086">
      <w:pPr>
        <w:pStyle w:val="ConsPlusNormal"/>
        <w:spacing w:before="220"/>
        <w:ind w:firstLine="540"/>
        <w:jc w:val="both"/>
      </w:pPr>
      <w:r>
        <w:t>в случае несогласия с проектом разрешения излагает замечания и возвращает начальнику Отдела Комитета на исправление и доработку;</w:t>
      </w:r>
    </w:p>
    <w:p w:rsidR="00CD0086" w:rsidRDefault="00CD0086">
      <w:pPr>
        <w:pStyle w:val="ConsPlusNormal"/>
        <w:spacing w:before="220"/>
        <w:ind w:firstLine="540"/>
        <w:jc w:val="both"/>
      </w:pPr>
      <w:r>
        <w:t>в случае одобрения подписывает разрешение.</w:t>
      </w:r>
    </w:p>
    <w:p w:rsidR="00CD0086" w:rsidRDefault="00CD0086">
      <w:pPr>
        <w:pStyle w:val="ConsPlusNormal"/>
        <w:spacing w:before="220"/>
        <w:ind w:firstLine="540"/>
        <w:jc w:val="both"/>
      </w:pPr>
      <w:r>
        <w:t xml:space="preserve">Должностное лицо Отдела Комитета после подписания председателем Комитета либо курирующим заместителем председателя Комитета разрешения формирует письмо в адрес заявителя об исправлении опечаток </w:t>
      </w:r>
      <w:proofErr w:type="gramStart"/>
      <w:r>
        <w:t>и(</w:t>
      </w:r>
      <w:proofErr w:type="gramEnd"/>
      <w:r>
        <w:t>или) ошибок в выданных в результате предоставления государственной услуги документах и обеспечивает направление письма и разрешения заявителю способом, указанным в заявлении об исправлении опечаток.</w:t>
      </w:r>
    </w:p>
    <w:p w:rsidR="00CD0086" w:rsidRDefault="00CD0086">
      <w:pPr>
        <w:pStyle w:val="ConsPlusNormal"/>
        <w:spacing w:before="220"/>
        <w:ind w:firstLine="540"/>
        <w:jc w:val="both"/>
      </w:pPr>
      <w:r>
        <w:t xml:space="preserve">При наличии опечаток </w:t>
      </w:r>
      <w:proofErr w:type="gramStart"/>
      <w:r>
        <w:t>и(</w:t>
      </w:r>
      <w:proofErr w:type="gramEnd"/>
      <w:r>
        <w:t>или) ошибок в уведомлении об отказе в выдаче разрешения должностное лицо Отдела Комитета:</w:t>
      </w:r>
    </w:p>
    <w:p w:rsidR="00CD0086" w:rsidRDefault="00CD0086">
      <w:pPr>
        <w:pStyle w:val="ConsPlusNormal"/>
        <w:spacing w:before="220"/>
        <w:ind w:firstLine="540"/>
        <w:jc w:val="both"/>
      </w:pPr>
      <w:r>
        <w:t>формирует исправленный проект уведомления об отказе в выдаче разрешения взамен ранее направленного заявителю;</w:t>
      </w:r>
    </w:p>
    <w:p w:rsidR="00CD0086" w:rsidRDefault="00CD0086">
      <w:pPr>
        <w:pStyle w:val="ConsPlusNormal"/>
        <w:spacing w:before="220"/>
        <w:ind w:firstLine="540"/>
        <w:jc w:val="both"/>
      </w:pPr>
      <w:r>
        <w:t>согласовывает проект уведомления об отказе в выдаче разрешения с начальником Отдела Комитета;</w:t>
      </w:r>
    </w:p>
    <w:p w:rsidR="00CD0086" w:rsidRDefault="00CD0086">
      <w:pPr>
        <w:pStyle w:val="ConsPlusNormal"/>
        <w:spacing w:before="220"/>
        <w:ind w:firstLine="540"/>
        <w:jc w:val="both"/>
      </w:pPr>
      <w:r>
        <w:t>передает после визирования начальником Отдела Комитета для подписания председателем Комитета либо курирующим заместителем председателя Комитета.</w:t>
      </w:r>
    </w:p>
    <w:p w:rsidR="00CD0086" w:rsidRDefault="00CD0086">
      <w:pPr>
        <w:pStyle w:val="ConsPlusNormal"/>
        <w:spacing w:before="220"/>
        <w:ind w:firstLine="540"/>
        <w:jc w:val="both"/>
      </w:pPr>
      <w:r>
        <w:t>Председатель Комитета либо курирующий заместитель председателя Комитета:</w:t>
      </w:r>
    </w:p>
    <w:p w:rsidR="00CD0086" w:rsidRDefault="00CD0086">
      <w:pPr>
        <w:pStyle w:val="ConsPlusNormal"/>
        <w:spacing w:before="220"/>
        <w:ind w:firstLine="540"/>
        <w:jc w:val="both"/>
      </w:pPr>
      <w:r>
        <w:t>в случае несогласия с проектом уведомления об отказе в выдаче разрешения излагает замечания и возвращает начальнику Отдела Комитета на исправление и доработку;</w:t>
      </w:r>
    </w:p>
    <w:p w:rsidR="00CD0086" w:rsidRDefault="00CD0086">
      <w:pPr>
        <w:pStyle w:val="ConsPlusNormal"/>
        <w:spacing w:before="220"/>
        <w:ind w:firstLine="540"/>
        <w:jc w:val="both"/>
      </w:pPr>
      <w:r>
        <w:t>в случае одобрения подписывает проект уведомления об отказе в выдаче разрешения.</w:t>
      </w:r>
    </w:p>
    <w:p w:rsidR="00CD0086" w:rsidRDefault="00CD0086">
      <w:pPr>
        <w:pStyle w:val="ConsPlusNormal"/>
        <w:spacing w:before="220"/>
        <w:ind w:firstLine="540"/>
        <w:jc w:val="both"/>
      </w:pPr>
      <w:r>
        <w:t xml:space="preserve">Должностное лицо Отдела Комитета после подписания председателем Комитета либо курирующим заместителем председателя Комитета уведомления об отказе в выдаче разрешения формирует письмо в адрес заявителя об исправлении опечаток </w:t>
      </w:r>
      <w:proofErr w:type="gramStart"/>
      <w:r>
        <w:t>и(</w:t>
      </w:r>
      <w:proofErr w:type="gramEnd"/>
      <w:r>
        <w:t>или) ошибок в выданных в результате предоставления государственной услуги документах и обеспечивает направление письма и уведомления об отказе в выдаче разрешения заявителю способом, указанным в заявлении об исправлении опечаток.</w:t>
      </w:r>
    </w:p>
    <w:p w:rsidR="00CD0086" w:rsidRDefault="00CD0086">
      <w:pPr>
        <w:pStyle w:val="ConsPlusNormal"/>
        <w:spacing w:before="220"/>
        <w:ind w:firstLine="540"/>
        <w:jc w:val="both"/>
      </w:pPr>
      <w:r>
        <w:t xml:space="preserve">В случае отсутствия опечаток </w:t>
      </w:r>
      <w:proofErr w:type="gramStart"/>
      <w:r>
        <w:t>и(</w:t>
      </w:r>
      <w:proofErr w:type="gramEnd"/>
      <w:r>
        <w:t>или) ошибок должностное лицо отказывает в исправлении таких опечаток и(или) ошибок.</w:t>
      </w:r>
    </w:p>
    <w:p w:rsidR="00CD0086" w:rsidRDefault="00CD0086">
      <w:pPr>
        <w:pStyle w:val="ConsPlusNormal"/>
        <w:spacing w:before="220"/>
        <w:ind w:firstLine="540"/>
        <w:jc w:val="both"/>
      </w:pPr>
      <w:r>
        <w:t>Максимальный срок выполнения процедуры составляет 5 (пять) рабочих дней со дня регистрации в Комитете заявления об исправлении опечаток.</w:t>
      </w:r>
    </w:p>
    <w:p w:rsidR="00CD0086" w:rsidRDefault="00CD0086">
      <w:pPr>
        <w:pStyle w:val="ConsPlusNormal"/>
        <w:spacing w:before="220"/>
        <w:ind w:firstLine="540"/>
        <w:jc w:val="both"/>
      </w:pPr>
      <w:r>
        <w:t>3.7.3. Сведения о должностном лице, ответственном за выполнение административного действия, входящего в состав административной процедуры.</w:t>
      </w:r>
    </w:p>
    <w:p w:rsidR="00CD0086" w:rsidRDefault="00CD0086">
      <w:pPr>
        <w:pStyle w:val="ConsPlusNormal"/>
        <w:spacing w:before="220"/>
        <w:ind w:firstLine="540"/>
        <w:jc w:val="both"/>
      </w:pPr>
      <w:r>
        <w:t xml:space="preserve">Должностными лицами, ответственными за выполнение административного действия, являются должностные лица Отдела Комитета - начальник, главный специалист, ведущий </w:t>
      </w:r>
      <w:r>
        <w:lastRenderedPageBreak/>
        <w:t>специалист, специалист первой категории.</w:t>
      </w:r>
    </w:p>
    <w:p w:rsidR="00CD0086" w:rsidRDefault="00CD0086">
      <w:pPr>
        <w:pStyle w:val="ConsPlusNormal"/>
        <w:spacing w:before="220"/>
        <w:ind w:firstLine="540"/>
        <w:jc w:val="both"/>
      </w:pPr>
      <w:r>
        <w:t>3.7.4. Критерии принятия решений в рамках административной процедуры.</w:t>
      </w:r>
    </w:p>
    <w:p w:rsidR="00CD0086" w:rsidRDefault="00CD0086">
      <w:pPr>
        <w:pStyle w:val="ConsPlusNormal"/>
        <w:spacing w:before="220"/>
        <w:ind w:firstLine="540"/>
        <w:jc w:val="both"/>
      </w:pPr>
      <w:r>
        <w:t xml:space="preserve">Критерием принятия решений в рамках данной административной процедуры является наличие опечаток </w:t>
      </w:r>
      <w:proofErr w:type="gramStart"/>
      <w:r>
        <w:t>и(</w:t>
      </w:r>
      <w:proofErr w:type="gramEnd"/>
      <w:r>
        <w:t>или) ошибок в выданных в результате предоставления государственной услуги документах.</w:t>
      </w:r>
    </w:p>
    <w:p w:rsidR="00CD0086" w:rsidRDefault="00CD0086">
      <w:pPr>
        <w:pStyle w:val="ConsPlusNormal"/>
        <w:spacing w:before="220"/>
        <w:ind w:firstLine="540"/>
        <w:jc w:val="both"/>
      </w:pPr>
      <w:r>
        <w:t>3.7.5. Результат административной процедуры и порядок передачи результата.</w:t>
      </w:r>
    </w:p>
    <w:p w:rsidR="00CD0086" w:rsidRDefault="00CD0086">
      <w:pPr>
        <w:pStyle w:val="ConsPlusNormal"/>
        <w:spacing w:before="220"/>
        <w:ind w:firstLine="540"/>
        <w:jc w:val="both"/>
      </w:pPr>
      <w:r>
        <w:t xml:space="preserve">Результатом административной процедуры является направление заявителю письма об устранении выявленных опечаток </w:t>
      </w:r>
      <w:proofErr w:type="gramStart"/>
      <w:r>
        <w:t>и(</w:t>
      </w:r>
      <w:proofErr w:type="gramEnd"/>
      <w:r>
        <w:t>или) ошибок с приложением исправленного результата предоставления государственной услуги или об отказе в устранении выявленных опечаток и(или) ошибок.</w:t>
      </w:r>
    </w:p>
    <w:p w:rsidR="00CD0086" w:rsidRDefault="00CD0086">
      <w:pPr>
        <w:pStyle w:val="ConsPlusNormal"/>
        <w:spacing w:before="220"/>
        <w:ind w:firstLine="540"/>
        <w:jc w:val="both"/>
      </w:pPr>
      <w:r>
        <w:t xml:space="preserve">В случае внесения в выданный по результатам предоставления государственной услуги документ изменений, направленных на исправление ошибок, допущенных по вине органа </w:t>
      </w:r>
      <w:proofErr w:type="gramStart"/>
      <w:r>
        <w:t>и(</w:t>
      </w:r>
      <w:proofErr w:type="gramEnd"/>
      <w:r>
        <w:t>или) должностного лица, плата с заявителя не взимается.</w:t>
      </w:r>
    </w:p>
    <w:p w:rsidR="00CD0086" w:rsidRDefault="00CD0086">
      <w:pPr>
        <w:pStyle w:val="ConsPlusNormal"/>
        <w:spacing w:before="220"/>
        <w:ind w:firstLine="540"/>
        <w:jc w:val="both"/>
      </w:pPr>
      <w:r>
        <w:t>О результате административной процедуры заявители информируются посредством направления уведомления на почтовый адрес, указанный в заявлении, или на адрес электронной почты, указанный в заявлении.</w:t>
      </w:r>
    </w:p>
    <w:p w:rsidR="00CD0086" w:rsidRDefault="00CD0086">
      <w:pPr>
        <w:pStyle w:val="ConsPlusNormal"/>
        <w:spacing w:before="220"/>
        <w:ind w:firstLine="540"/>
        <w:jc w:val="both"/>
      </w:pPr>
      <w:r>
        <w:t>3.7.6. Способ фиксации результата выполнения административной процедуры.</w:t>
      </w:r>
    </w:p>
    <w:p w:rsidR="00CD0086" w:rsidRDefault="00CD0086">
      <w:pPr>
        <w:pStyle w:val="ConsPlusNormal"/>
        <w:spacing w:before="220"/>
        <w:ind w:firstLine="540"/>
        <w:jc w:val="both"/>
      </w:pPr>
      <w:proofErr w:type="gramStart"/>
      <w:r>
        <w:t>Способом фиксации результата выполнения административной процедуры является регистрация уведомления о направлении заявителю письма, содержащего исправленные сведения, либо направление письма, содержащего информацию об отсутствии опечаток и ошибок в выданных в результате предоставления государственной услуги документах.</w:t>
      </w:r>
      <w:proofErr w:type="gramEnd"/>
    </w:p>
    <w:p w:rsidR="00CD0086" w:rsidRDefault="00CD0086">
      <w:pPr>
        <w:pStyle w:val="ConsPlusNormal"/>
      </w:pPr>
    </w:p>
    <w:p w:rsidR="00CD0086" w:rsidRDefault="00CD0086">
      <w:pPr>
        <w:pStyle w:val="ConsPlusTitle"/>
        <w:jc w:val="center"/>
        <w:outlineLvl w:val="1"/>
      </w:pPr>
      <w:r>
        <w:t xml:space="preserve">IV. Формы </w:t>
      </w:r>
      <w:proofErr w:type="gramStart"/>
      <w:r>
        <w:t>контроля за</w:t>
      </w:r>
      <w:proofErr w:type="gramEnd"/>
      <w:r>
        <w:t xml:space="preserve"> исполнением</w:t>
      </w:r>
    </w:p>
    <w:p w:rsidR="00CD0086" w:rsidRDefault="00CD0086">
      <w:pPr>
        <w:pStyle w:val="ConsPlusTitle"/>
        <w:jc w:val="center"/>
      </w:pPr>
      <w:r>
        <w:t>Административного регламента</w:t>
      </w:r>
    </w:p>
    <w:p w:rsidR="00CD0086" w:rsidRDefault="00CD0086">
      <w:pPr>
        <w:pStyle w:val="ConsPlusNormal"/>
      </w:pPr>
    </w:p>
    <w:p w:rsidR="00CD0086" w:rsidRDefault="00CD0086">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курирующим заместителем председателя Комитета.</w:t>
      </w:r>
    </w:p>
    <w:p w:rsidR="00CD0086" w:rsidRDefault="00CD0086">
      <w:pPr>
        <w:pStyle w:val="ConsPlusNormal"/>
        <w:spacing w:before="220"/>
        <w:ind w:firstLine="540"/>
        <w:jc w:val="both"/>
      </w:pPr>
      <w:r>
        <w:t>4.1.1. Курирующим заместителем председателя Комитета осуществляется контроль:</w:t>
      </w:r>
    </w:p>
    <w:p w:rsidR="00CD0086" w:rsidRDefault="00CD0086">
      <w:pPr>
        <w:pStyle w:val="ConsPlusNormal"/>
        <w:spacing w:before="220"/>
        <w:ind w:firstLine="540"/>
        <w:jc w:val="both"/>
      </w:pPr>
      <w:r>
        <w:t>за надлежащим исполнением настоящего Административного регламента сотрудниками Отдела Комитета;</w:t>
      </w:r>
    </w:p>
    <w:p w:rsidR="00CD0086" w:rsidRDefault="00CD0086">
      <w:pPr>
        <w:pStyle w:val="ConsPlusNormal"/>
        <w:spacing w:before="220"/>
        <w:ind w:firstLine="540"/>
        <w:jc w:val="both"/>
      </w:pPr>
      <w:r>
        <w:t>за обеспечением сохранности принятых от заявителя документов и соблюдением сотрудниками Отдела Комитета обязанностей по сбору и обработке персональных данных.</w:t>
      </w:r>
    </w:p>
    <w:p w:rsidR="00CD0086" w:rsidRDefault="00CD0086">
      <w:pPr>
        <w:pStyle w:val="ConsPlusNormal"/>
        <w:spacing w:before="220"/>
        <w:ind w:firstLine="540"/>
        <w:jc w:val="both"/>
      </w:pPr>
      <w:r>
        <w:t xml:space="preserve">4.1.2. </w:t>
      </w:r>
      <w:proofErr w:type="gramStart"/>
      <w:r>
        <w:t>Начальник Отдела Комитета и государственные гражданские служащие,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выдачи документов.</w:t>
      </w:r>
      <w:proofErr w:type="gramEnd"/>
      <w:r>
        <w:t xml:space="preserve"> Персональная ответственность начальника Отдела Комитета и государственных гражданских служащих закрепляется в должностных регламентах в соответствии с требованиями законодательства.</w:t>
      </w:r>
    </w:p>
    <w:p w:rsidR="00CD0086" w:rsidRDefault="00CD0086">
      <w:pPr>
        <w:pStyle w:val="ConsPlusNormal"/>
        <w:spacing w:before="220"/>
        <w:ind w:firstLine="540"/>
        <w:jc w:val="both"/>
      </w:pPr>
      <w:r>
        <w:t>В частности, государственные гражданские служащие несут ответственность:</w:t>
      </w:r>
    </w:p>
    <w:p w:rsidR="00CD0086" w:rsidRDefault="00CD0086">
      <w:pPr>
        <w:pStyle w:val="ConsPlusNormal"/>
        <w:spacing w:before="220"/>
        <w:ind w:firstLine="540"/>
        <w:jc w:val="both"/>
      </w:pPr>
      <w:r>
        <w:lastRenderedPageBreak/>
        <w:t>за требование у заявителей документов или платы, не предусмотренных настоящим Административным регламентом;</w:t>
      </w:r>
    </w:p>
    <w:p w:rsidR="00CD0086" w:rsidRDefault="00CD0086">
      <w:pPr>
        <w:pStyle w:val="ConsPlusNormal"/>
        <w:spacing w:before="220"/>
        <w:ind w:firstLine="540"/>
        <w:jc w:val="both"/>
      </w:pPr>
      <w:r>
        <w:t>за отказ в приеме документов по основаниям, не предусмотренным настоящим Административным регламентом;</w:t>
      </w:r>
    </w:p>
    <w:p w:rsidR="00CD0086" w:rsidRDefault="00CD0086">
      <w:pPr>
        <w:pStyle w:val="ConsPlusNormal"/>
        <w:spacing w:before="220"/>
        <w:ind w:firstLine="540"/>
        <w:jc w:val="both"/>
      </w:pPr>
      <w:r>
        <w:t>за нарушение сроков регистрации запросов заявителя о предоставлении государственной услуги;</w:t>
      </w:r>
    </w:p>
    <w:p w:rsidR="00CD0086" w:rsidRDefault="00CD0086">
      <w:pPr>
        <w:pStyle w:val="ConsPlusNormal"/>
        <w:spacing w:before="220"/>
        <w:ind w:firstLine="540"/>
        <w:jc w:val="both"/>
      </w:pPr>
      <w:r>
        <w:t>за нарушение срока предоставления государственной услуги;</w:t>
      </w:r>
    </w:p>
    <w:p w:rsidR="00CD0086" w:rsidRDefault="00CD0086">
      <w:pPr>
        <w:pStyle w:val="ConsPlusNormal"/>
        <w:spacing w:before="220"/>
        <w:ind w:firstLine="540"/>
        <w:jc w:val="both"/>
      </w:pPr>
      <w:r>
        <w:t>за направление необоснованных межведомственных запросов;</w:t>
      </w:r>
    </w:p>
    <w:p w:rsidR="00CD0086" w:rsidRDefault="00CD0086">
      <w:pPr>
        <w:pStyle w:val="ConsPlusNormal"/>
        <w:spacing w:before="220"/>
        <w:ind w:firstLine="540"/>
        <w:jc w:val="both"/>
      </w:pPr>
      <w:r>
        <w:t>за нарушение сроков подготовки межведомственных запросов и ответов на межведомственные запросы;</w:t>
      </w:r>
    </w:p>
    <w:p w:rsidR="00CD0086" w:rsidRDefault="00CD0086">
      <w:pPr>
        <w:pStyle w:val="ConsPlusNormal"/>
        <w:spacing w:before="220"/>
        <w:ind w:firstLine="540"/>
        <w:jc w:val="both"/>
      </w:pPr>
      <w:r>
        <w:t>за необоснованное непредставление информации на межведомственные запросы.</w:t>
      </w:r>
    </w:p>
    <w:p w:rsidR="00CD0086" w:rsidRDefault="00CD0086">
      <w:pPr>
        <w:pStyle w:val="ConsPlusNormal"/>
        <w:spacing w:before="220"/>
        <w:ind w:firstLine="540"/>
        <w:jc w:val="both"/>
      </w:pPr>
      <w:r>
        <w:t>4.2.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rsidR="00CD0086" w:rsidRDefault="00CD0086">
      <w:pPr>
        <w:pStyle w:val="ConsPlusNormal"/>
        <w:spacing w:before="220"/>
        <w:ind w:firstLine="540"/>
        <w:jc w:val="both"/>
      </w:pPr>
      <w:r>
        <w:t>Директор Учреждения ежемесячно осуществляет выборочные проверки дел заявителей на предмет правильности принятия должностными лицами Отдела Учреждения решений.</w:t>
      </w:r>
    </w:p>
    <w:p w:rsidR="00CD0086" w:rsidRDefault="00CD0086">
      <w:pPr>
        <w:pStyle w:val="ConsPlusNormal"/>
        <w:spacing w:before="220"/>
        <w:ind w:firstLine="540"/>
        <w:jc w:val="both"/>
      </w:pPr>
      <w:r>
        <w:t>Курирующий заместитель председателя Комитета ежемесячно осуществляет выборочные проверки дел заявителя на предмет правильности принятия должностными лицами Отдела Комитета решений, а также внеплановые проверки в случае поступления жалоб (претензий) граждан в рамках досудебного обжалования.</w:t>
      </w:r>
    </w:p>
    <w:p w:rsidR="00CD0086" w:rsidRDefault="00CD0086">
      <w:pPr>
        <w:pStyle w:val="ConsPlusNormal"/>
        <w:spacing w:before="220"/>
        <w:ind w:firstLine="540"/>
        <w:jc w:val="both"/>
      </w:pPr>
      <w:r>
        <w:t>Курирующий заместитель председателя Комитета и директор Учреждения осуществляют ежеквартальные комплексные проверки соблюдения порядка предоставления государственной услуги, а также внеплановые проверки в случае поступления жалоб (претензий) граждан в рамках досудебного обжалования.</w:t>
      </w:r>
    </w:p>
    <w:p w:rsidR="00CD0086" w:rsidRDefault="00CD0086">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CD0086" w:rsidRDefault="00CD0086">
      <w:pPr>
        <w:pStyle w:val="ConsPlusNormal"/>
        <w:spacing w:before="220"/>
        <w:ind w:firstLine="540"/>
        <w:jc w:val="both"/>
      </w:pPr>
      <w:r>
        <w:t>4.3. Ответственность должностных лиц Комитета,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
    <w:p w:rsidR="00CD0086" w:rsidRDefault="00CD0086">
      <w:pPr>
        <w:pStyle w:val="ConsPlusNormal"/>
        <w:spacing w:before="220"/>
        <w:ind w:firstLine="540"/>
        <w:jc w:val="both"/>
      </w:pPr>
      <w:r>
        <w:t>Должностные лица Комитета несут ответственность в соответствии с законодательством Российской Федерации.</w:t>
      </w:r>
    </w:p>
    <w:p w:rsidR="00CD0086" w:rsidRDefault="00CD0086">
      <w:pPr>
        <w:pStyle w:val="ConsPlusNormal"/>
        <w:spacing w:before="220"/>
        <w:ind w:firstLine="540"/>
        <w:jc w:val="both"/>
      </w:pPr>
      <w: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государственной услуги, не допускается, а должностные лица Комитета, направившие необоснованные межведомственные запросы, несут ответственность в соответствии с законодательством Российской Федерации.</w:t>
      </w:r>
    </w:p>
    <w:p w:rsidR="00CD0086" w:rsidRDefault="00CD0086">
      <w:pPr>
        <w:pStyle w:val="ConsPlusNormal"/>
        <w:spacing w:before="220"/>
        <w:ind w:firstLine="540"/>
        <w:jc w:val="both"/>
      </w:pPr>
      <w: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Должностные лица,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D0086" w:rsidRDefault="00CD0086">
      <w:pPr>
        <w:pStyle w:val="ConsPlusNormal"/>
        <w:spacing w:before="220"/>
        <w:ind w:firstLine="540"/>
        <w:jc w:val="both"/>
      </w:pPr>
      <w:r>
        <w:lastRenderedPageBreak/>
        <w:t xml:space="preserve">4.4.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CD0086" w:rsidRDefault="00CD0086">
      <w:pPr>
        <w:pStyle w:val="ConsPlusNormal"/>
        <w:spacing w:before="220"/>
        <w:ind w:firstLine="540"/>
        <w:jc w:val="both"/>
      </w:pPr>
      <w:r>
        <w:t>В случае если в предоставлении государственной услуги принимают участие коллегиальные и совещательные органы, то контроль осуществляется гражданами, их объединениями и организациями, включенными в состав коллегиальных и совещательных органов, в ходе принятия соответствующего решения данным органом.</w:t>
      </w:r>
    </w:p>
    <w:p w:rsidR="00CD0086" w:rsidRDefault="00CD0086">
      <w:pPr>
        <w:pStyle w:val="ConsPlusNormal"/>
      </w:pPr>
    </w:p>
    <w:p w:rsidR="00CD0086" w:rsidRDefault="00CD0086">
      <w:pPr>
        <w:pStyle w:val="ConsPlusTitle"/>
        <w:jc w:val="center"/>
        <w:outlineLvl w:val="1"/>
      </w:pPr>
      <w:r>
        <w:t>V. Досудебный (внесудебный) порядок обжалования решений</w:t>
      </w:r>
    </w:p>
    <w:p w:rsidR="00CD0086" w:rsidRDefault="00CD0086">
      <w:pPr>
        <w:pStyle w:val="ConsPlusTitle"/>
        <w:jc w:val="center"/>
      </w:pPr>
      <w:r>
        <w:t>и действий (бездействия) исполнительного органа,</w:t>
      </w:r>
    </w:p>
    <w:p w:rsidR="00CD0086" w:rsidRDefault="00CD0086">
      <w:pPr>
        <w:pStyle w:val="ConsPlusTitle"/>
        <w:jc w:val="center"/>
      </w:pPr>
      <w:proofErr w:type="gramStart"/>
      <w:r>
        <w:t>предоставляющего</w:t>
      </w:r>
      <w:proofErr w:type="gramEnd"/>
      <w:r>
        <w:t xml:space="preserve"> государственную услугу,</w:t>
      </w:r>
    </w:p>
    <w:p w:rsidR="00CD0086" w:rsidRDefault="00CD0086">
      <w:pPr>
        <w:pStyle w:val="ConsPlusTitle"/>
        <w:jc w:val="center"/>
      </w:pPr>
      <w:r>
        <w:t>должностного лица исполнительного органа</w:t>
      </w:r>
    </w:p>
    <w:p w:rsidR="00CD0086" w:rsidRDefault="00CD0086">
      <w:pPr>
        <w:pStyle w:val="ConsPlusNormal"/>
      </w:pPr>
    </w:p>
    <w:p w:rsidR="00CD0086" w:rsidRDefault="00CD0086">
      <w:pPr>
        <w:pStyle w:val="ConsPlusNormal"/>
        <w:ind w:firstLine="540"/>
        <w:jc w:val="both"/>
      </w:pPr>
      <w:r>
        <w:t>5.1. Информация для заявителя о его праве подать жалобу на нарушение порядка предоставления государственной услуги (далее - жалоба). Заявители имеют право на досудебное (внесудебное) обжалование решений и действий (бездействия), принятых (осуществляемых) Комитетом, должностными лицами Комитета, государственными гражданскими служащими Комитета в ходе предоставления государственной услуги.</w:t>
      </w:r>
    </w:p>
    <w:p w:rsidR="00CD0086" w:rsidRDefault="00CD0086">
      <w:pPr>
        <w:pStyle w:val="ConsPlusNormal"/>
        <w:spacing w:before="220"/>
        <w:ind w:firstLine="540"/>
        <w:jc w:val="both"/>
      </w:pPr>
      <w: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CD0086" w:rsidRDefault="00CD0086">
      <w:pPr>
        <w:pStyle w:val="ConsPlusNormal"/>
        <w:spacing w:before="220"/>
        <w:ind w:firstLine="540"/>
        <w:jc w:val="both"/>
      </w:pPr>
      <w:bookmarkStart w:id="21" w:name="P422"/>
      <w:bookmarkEnd w:id="21"/>
      <w:r>
        <w:t xml:space="preserve">5.1.1. Заявитель может обратиться с жалобой, подать </w:t>
      </w:r>
      <w:proofErr w:type="gramStart"/>
      <w:r>
        <w:t>жалобу</w:t>
      </w:r>
      <w:proofErr w:type="gramEnd"/>
      <w:r>
        <w:t xml:space="preserve"> в том числе в следующих случаях:</w:t>
      </w:r>
    </w:p>
    <w:p w:rsidR="00CD0086" w:rsidRDefault="00CD0086">
      <w:pPr>
        <w:pStyle w:val="ConsPlusNormal"/>
        <w:spacing w:before="220"/>
        <w:ind w:firstLine="540"/>
        <w:jc w:val="both"/>
      </w:pPr>
      <w:r>
        <w:t>нарушение срока регистрации заявления заявителя о предоставлении государственной услуги;</w:t>
      </w:r>
    </w:p>
    <w:p w:rsidR="00CD0086" w:rsidRDefault="00CD0086">
      <w:pPr>
        <w:pStyle w:val="ConsPlusNormal"/>
        <w:spacing w:before="220"/>
        <w:ind w:firstLine="540"/>
        <w:jc w:val="both"/>
      </w:pPr>
      <w:r>
        <w:t>нарушение срока предоставления государственной услуги;</w:t>
      </w:r>
    </w:p>
    <w:p w:rsidR="00CD0086" w:rsidRDefault="00CD0086">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D0086" w:rsidRDefault="00CD0086">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w:t>
      </w:r>
    </w:p>
    <w:p w:rsidR="00CD0086" w:rsidRDefault="00CD0086">
      <w:pPr>
        <w:pStyle w:val="ConsPlusNormal"/>
        <w:spacing w:before="220"/>
        <w:ind w:firstLine="540"/>
        <w:jc w:val="both"/>
      </w:pPr>
      <w:proofErr w:type="gramStart"/>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roofErr w:type="gramEnd"/>
    </w:p>
    <w:p w:rsidR="00CD0086" w:rsidRDefault="00CD0086">
      <w:pPr>
        <w:pStyle w:val="ConsPlusNormal"/>
        <w:spacing w:before="220"/>
        <w:ind w:firstLine="540"/>
        <w:jc w:val="both"/>
      </w:pPr>
      <w:proofErr w:type="gramStart"/>
      <w:r>
        <w:t>отказ Комитета,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D0086" w:rsidRDefault="00CD0086">
      <w:pPr>
        <w:pStyle w:val="ConsPlusNormal"/>
        <w:spacing w:before="220"/>
        <w:ind w:firstLine="540"/>
        <w:jc w:val="both"/>
      </w:pPr>
      <w: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CD0086" w:rsidRDefault="00CD0086">
      <w:pPr>
        <w:pStyle w:val="ConsPlusNormal"/>
        <w:spacing w:before="220"/>
        <w:ind w:firstLine="540"/>
        <w:jc w:val="both"/>
      </w:pPr>
      <w:proofErr w:type="gramStart"/>
      <w:r>
        <w:lastRenderedPageBreak/>
        <w:t>отказ Комитета, должностного лица Комитета, государственного гражданского служащего Комитета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D0086" w:rsidRDefault="00CD0086">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CD0086" w:rsidRDefault="00CD0086">
      <w:pPr>
        <w:pStyle w:val="ConsPlusNormal"/>
        <w:spacing w:before="220"/>
        <w:ind w:firstLine="540"/>
        <w:jc w:val="both"/>
      </w:pPr>
      <w:proofErr w:type="gramStart"/>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roofErr w:type="gramEnd"/>
    </w:p>
    <w:p w:rsidR="00CD0086" w:rsidRDefault="00CD0086">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Pr>
            <w:color w:val="0000FF"/>
          </w:rPr>
          <w:t>пунктом 4 части 1 статьи 7</w:t>
        </w:r>
      </w:hyperlink>
      <w:r>
        <w:t xml:space="preserve"> Федерального закона N 210-ФЗ.</w:t>
      </w:r>
    </w:p>
    <w:p w:rsidR="00CD0086" w:rsidRDefault="00CD0086">
      <w:pPr>
        <w:pStyle w:val="ConsPlusNormal"/>
        <w:spacing w:before="220"/>
        <w:ind w:firstLine="540"/>
        <w:jc w:val="both"/>
      </w:pPr>
      <w:r>
        <w:t xml:space="preserve">5.1.2.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CD0086" w:rsidRDefault="00CD0086">
      <w:pPr>
        <w:pStyle w:val="ConsPlusNormal"/>
        <w:spacing w:before="220"/>
        <w:ind w:firstLine="540"/>
        <w:jc w:val="both"/>
      </w:pPr>
      <w:r>
        <w:t>оформленная в соответствии с законодательством доверенность (для физических лиц);</w:t>
      </w:r>
    </w:p>
    <w:p w:rsidR="00CD0086" w:rsidRDefault="00CD0086">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юридического лица или уполномоченным этим руководителем лицом (для юридических лиц);</w:t>
      </w:r>
    </w:p>
    <w:p w:rsidR="00CD0086" w:rsidRDefault="00CD0086">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0086" w:rsidRDefault="00CD0086">
      <w:pPr>
        <w:pStyle w:val="ConsPlusNormal"/>
        <w:spacing w:before="220"/>
        <w:ind w:firstLine="540"/>
        <w:jc w:val="both"/>
      </w:pPr>
      <w:r>
        <w:t>5.2. Предмет жалобы.</w:t>
      </w:r>
    </w:p>
    <w:p w:rsidR="00CD0086" w:rsidRDefault="00CD0086">
      <w:pPr>
        <w:pStyle w:val="ConsPlusNormal"/>
        <w:spacing w:before="220"/>
        <w:ind w:firstLine="540"/>
        <w:jc w:val="both"/>
      </w:pPr>
      <w:r>
        <w:t>Жалоба должна содержать:</w:t>
      </w:r>
    </w:p>
    <w:p w:rsidR="00CD0086" w:rsidRDefault="00CD0086">
      <w:pPr>
        <w:pStyle w:val="ConsPlusNormal"/>
        <w:spacing w:before="220"/>
        <w:ind w:firstLine="540"/>
        <w:jc w:val="both"/>
      </w:pPr>
      <w:r>
        <w:t>наименование Комитета, должность и фамилию, имя, отчество (последнее - при наличии) должностного лица Комитета либо государственного гражданского служащего Комитета, решения и действия (бездействие) которых обжалуются;</w:t>
      </w:r>
    </w:p>
    <w:p w:rsidR="00CD0086" w:rsidRDefault="00CD0086">
      <w:pPr>
        <w:pStyle w:val="ConsPlusNormal"/>
        <w:spacing w:before="220"/>
        <w:ind w:firstLine="540"/>
        <w:jc w:val="both"/>
      </w:pPr>
      <w:proofErr w:type="gramStart"/>
      <w:r>
        <w:t>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0086" w:rsidRDefault="00CD0086">
      <w:pPr>
        <w:pStyle w:val="ConsPlusNormal"/>
        <w:spacing w:before="220"/>
        <w:ind w:firstLine="540"/>
        <w:jc w:val="both"/>
      </w:pPr>
      <w:r>
        <w:t xml:space="preserve">сведения об обжалуемых решениях и действиях (бездействии) Комитета, должностного лица Комитета либо государственного гражданского служащего Комитета, вид нарушения, указанный в </w:t>
      </w:r>
      <w:hyperlink w:anchor="P422" w:history="1">
        <w:r>
          <w:rPr>
            <w:color w:val="0000FF"/>
          </w:rPr>
          <w:t>пункте 5.1.1</w:t>
        </w:r>
      </w:hyperlink>
      <w:r>
        <w:t xml:space="preserve"> настоящего Административного регламента;</w:t>
      </w:r>
    </w:p>
    <w:p w:rsidR="00CD0086" w:rsidRDefault="00CD0086">
      <w:pPr>
        <w:pStyle w:val="ConsPlusNormal"/>
        <w:spacing w:before="220"/>
        <w:ind w:firstLine="540"/>
        <w:jc w:val="both"/>
      </w:pPr>
      <w:r>
        <w:t>доводы, на основании которых заявитель не согласен с решением и действием (бездействием) Комитета, должностного лица Комитета либо государственного гражданского служащего Комитета. Заявителем могут быть представлены документы (при наличии), подтверждающие доводы заявителя, либо их копии.</w:t>
      </w:r>
    </w:p>
    <w:p w:rsidR="00CD0086" w:rsidRDefault="00CD0086">
      <w:pPr>
        <w:pStyle w:val="ConsPlusNormal"/>
        <w:spacing w:before="220"/>
        <w:ind w:firstLine="540"/>
        <w:jc w:val="both"/>
      </w:pPr>
      <w:r>
        <w:lastRenderedPageBreak/>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CD0086" w:rsidRDefault="00CD0086">
      <w:pPr>
        <w:pStyle w:val="ConsPlusNormal"/>
        <w:spacing w:before="220"/>
        <w:ind w:firstLine="540"/>
        <w:jc w:val="both"/>
      </w:pPr>
      <w:r>
        <w:t>5.3.1. Жалоба подается в Комитет, предоставляющий государственную услугу.</w:t>
      </w:r>
    </w:p>
    <w:p w:rsidR="00CD0086" w:rsidRDefault="00CD0086">
      <w:pPr>
        <w:pStyle w:val="ConsPlusNormal"/>
        <w:spacing w:before="220"/>
        <w:ind w:firstLine="540"/>
        <w:jc w:val="both"/>
      </w:pPr>
      <w:r>
        <w:t xml:space="preserve">5.3.2. Жалоба также может быть подана вице-губернатору Санкт-Петербурга, непосредственно координирующему и контролирующему деятельность Комитета в соответствии с </w:t>
      </w:r>
      <w:hyperlink r:id="rId26" w:history="1">
        <w:r>
          <w:rPr>
            <w:color w:val="0000FF"/>
          </w:rPr>
          <w:t>распоряжением</w:t>
        </w:r>
      </w:hyperlink>
      <w:r>
        <w:t xml:space="preserve"> Губернатора Санкт-Петербурга от 12.11.2014 N 14-рг "О распределении обязанностей между вице-губернаторами Санкт-Петербурга" (далее - вице-губернатор Санкт-Петербурга) или в Правительство Санкт-Петербурга.</w:t>
      </w:r>
    </w:p>
    <w:p w:rsidR="00CD0086" w:rsidRDefault="00CD0086">
      <w:pPr>
        <w:pStyle w:val="ConsPlusNormal"/>
        <w:spacing w:before="220"/>
        <w:ind w:firstLine="540"/>
        <w:jc w:val="both"/>
      </w:pPr>
      <w:r>
        <w:t>5.3.3. Жалоба на решения и действия (бездействие) Комитета, его должностных лиц, государственных гражданских служащих рассматривается в Комитете.</w:t>
      </w:r>
    </w:p>
    <w:p w:rsidR="00CD0086" w:rsidRDefault="00CD0086">
      <w:pPr>
        <w:pStyle w:val="ConsPlusNormal"/>
        <w:spacing w:before="220"/>
        <w:ind w:firstLine="540"/>
        <w:jc w:val="both"/>
      </w:pPr>
      <w:r>
        <w:t xml:space="preserve">Жалобы на решения, принятые председателем Комитета, подаются вице-губернатору Санкт-Петербурга, непосредственно координирующему и контролирующему деятельность Комитета в соответствии с </w:t>
      </w:r>
      <w:hyperlink r:id="rId27" w:history="1">
        <w:r>
          <w:rPr>
            <w:color w:val="0000FF"/>
          </w:rPr>
          <w:t>распоряжением</w:t>
        </w:r>
      </w:hyperlink>
      <w:r>
        <w:t xml:space="preserve"> Губернатора Санкт-Петербурга от 12.11.2014 N 14-рг "О распределении обязанностей между вице-губернаторами Санкт-Петербурга", или в Правительство Санкт-Петербурга.</w:t>
      </w:r>
    </w:p>
    <w:p w:rsidR="00CD0086" w:rsidRDefault="00CD0086">
      <w:pPr>
        <w:pStyle w:val="ConsPlusNormal"/>
        <w:spacing w:before="220"/>
        <w:ind w:firstLine="540"/>
        <w:jc w:val="both"/>
      </w:pPr>
      <w:r>
        <w:t>Жалоба на решения и действия (бездействие) председателя Комитета подается вице-губернатору Санкт-Петербурга.</w:t>
      </w:r>
    </w:p>
    <w:p w:rsidR="00CD0086" w:rsidRDefault="00CD0086">
      <w:pPr>
        <w:pStyle w:val="ConsPlusNormal"/>
        <w:spacing w:before="220"/>
        <w:ind w:firstLine="540"/>
        <w:jc w:val="both"/>
      </w:pPr>
      <w:r>
        <w:t>Жалоба на решения и действия (бездействие) председателя Комитета подается вице-губернатору Санкт-Петербурга или в Правительство Санкт-Петербурга.</w:t>
      </w:r>
    </w:p>
    <w:p w:rsidR="00CD0086" w:rsidRDefault="00CD0086">
      <w:pPr>
        <w:pStyle w:val="ConsPlusNormal"/>
        <w:spacing w:before="220"/>
        <w:ind w:firstLine="540"/>
        <w:jc w:val="both"/>
      </w:pPr>
      <w:r>
        <w:t>5.4. Способы подачи и рассмотрения жалобы.</w:t>
      </w:r>
    </w:p>
    <w:p w:rsidR="00CD0086" w:rsidRDefault="00CD0086">
      <w:pPr>
        <w:pStyle w:val="ConsPlusNormal"/>
        <w:spacing w:before="220"/>
        <w:ind w:firstLine="540"/>
        <w:jc w:val="both"/>
      </w:pPr>
      <w:r>
        <w:t>5.4.1. Жалоба может быть подана:</w:t>
      </w:r>
    </w:p>
    <w:p w:rsidR="00CD0086" w:rsidRDefault="00CD0086">
      <w:pPr>
        <w:pStyle w:val="ConsPlusNormal"/>
        <w:spacing w:before="220"/>
        <w:ind w:firstLine="540"/>
        <w:jc w:val="both"/>
      </w:pPr>
      <w:r>
        <w:t>в письменной форме на бумажном носителе.</w:t>
      </w:r>
    </w:p>
    <w:p w:rsidR="00CD0086" w:rsidRDefault="00CD0086">
      <w:pPr>
        <w:pStyle w:val="ConsPlusNormal"/>
        <w:spacing w:before="220"/>
        <w:ind w:firstLine="540"/>
        <w:jc w:val="both"/>
      </w:pPr>
      <w:r>
        <w:t>5.4.1.1. Подача жалобы в письменной форме на бумажном носителе осуществляется:</w:t>
      </w:r>
    </w:p>
    <w:p w:rsidR="00CD0086" w:rsidRDefault="00CD0086">
      <w:pPr>
        <w:pStyle w:val="ConsPlusNormal"/>
        <w:spacing w:before="220"/>
        <w:ind w:firstLine="540"/>
        <w:jc w:val="both"/>
      </w:pPr>
      <w:r>
        <w:t>по почте;</w:t>
      </w:r>
    </w:p>
    <w:p w:rsidR="00CD0086" w:rsidRDefault="00CD0086">
      <w:pPr>
        <w:pStyle w:val="ConsPlusNormal"/>
        <w:spacing w:before="220"/>
        <w:ind w:firstLine="540"/>
        <w:jc w:val="both"/>
      </w:pPr>
      <w:r>
        <w:t>при личном приеме заявителя в Комитете (в месте предоставления государственной услуги, т.е. в месте, где заявитель подавал заявление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CD0086" w:rsidRDefault="00CD0086">
      <w:pPr>
        <w:pStyle w:val="ConsPlusNormal"/>
        <w:spacing w:before="220"/>
        <w:ind w:firstLine="540"/>
        <w:jc w:val="both"/>
      </w:pPr>
      <w:r>
        <w:t>При личном приеме заявитель в письменной форме на бумажном носителе представляет документ, удостоверяющий его личность в соответствии с законодательством Российской Федерации.</w:t>
      </w:r>
    </w:p>
    <w:p w:rsidR="00CD0086" w:rsidRDefault="00CD0086">
      <w:pPr>
        <w:pStyle w:val="ConsPlusNormal"/>
        <w:spacing w:before="220"/>
        <w:ind w:firstLine="540"/>
        <w:jc w:val="both"/>
      </w:pPr>
      <w:r>
        <w:t>5.4.1.2. Подача жалобы в электронной форме не осуществляется.</w:t>
      </w:r>
    </w:p>
    <w:p w:rsidR="00CD0086" w:rsidRDefault="00CD0086">
      <w:pPr>
        <w:pStyle w:val="ConsPlusNormal"/>
        <w:spacing w:before="220"/>
        <w:ind w:firstLine="540"/>
        <w:jc w:val="both"/>
      </w:pPr>
      <w:r>
        <w:t>5.4.2. Порядок рассмотрения жалобы.</w:t>
      </w:r>
    </w:p>
    <w:p w:rsidR="00CD0086" w:rsidRDefault="00CD0086">
      <w:pPr>
        <w:pStyle w:val="ConsPlusNormal"/>
        <w:spacing w:before="220"/>
        <w:ind w:firstLine="540"/>
        <w:jc w:val="both"/>
      </w:pPr>
      <w:r>
        <w:t>Жалоба на решения и действия (бездействие) Комитета, его должностных лиц Комитета и государственных гражданских служащих Комитета рассматривается Комитетом.</w:t>
      </w:r>
    </w:p>
    <w:p w:rsidR="00CD0086" w:rsidRDefault="00CD0086">
      <w:pPr>
        <w:pStyle w:val="ConsPlusNormal"/>
        <w:spacing w:before="220"/>
        <w:ind w:firstLine="540"/>
        <w:jc w:val="both"/>
      </w:pPr>
      <w:r>
        <w:t>Жалоба на работника подведомственного Комитету учреждения (организации) либо на порядок оказания услуги подведомственным Комитету учреждением (организацией) рассматривается Комитетом.</w:t>
      </w:r>
    </w:p>
    <w:p w:rsidR="00CD0086" w:rsidRDefault="00CD0086">
      <w:pPr>
        <w:pStyle w:val="ConsPlusNormal"/>
        <w:spacing w:before="220"/>
        <w:ind w:firstLine="540"/>
        <w:jc w:val="both"/>
      </w:pPr>
      <w:r>
        <w:t xml:space="preserve">Жалобы на решения и действия (бездействие) председателя Комитета рассматриваются </w:t>
      </w:r>
      <w:r>
        <w:lastRenderedPageBreak/>
        <w:t>вышестоящим органом.</w:t>
      </w:r>
    </w:p>
    <w:p w:rsidR="00CD0086" w:rsidRDefault="00CD0086">
      <w:pPr>
        <w:pStyle w:val="ConsPlusNormal"/>
        <w:spacing w:before="220"/>
        <w:ind w:firstLine="540"/>
        <w:jc w:val="both"/>
      </w:pPr>
      <w:r>
        <w:t>Жалоба на решения и действия (бездействие) председателя Комитета рассматривается вышестоящим органом вице-губернатором Санкт-Петербурга.</w:t>
      </w:r>
    </w:p>
    <w:p w:rsidR="00CD0086" w:rsidRDefault="00CD0086">
      <w:pPr>
        <w:pStyle w:val="ConsPlusNormal"/>
        <w:spacing w:before="220"/>
        <w:ind w:firstLine="540"/>
        <w:jc w:val="both"/>
      </w:pPr>
      <w:r>
        <w:t>В случае если жалоба подана заявителем в орган, в компетенцию которого не входит принятие решения по жалобе,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CD0086" w:rsidRDefault="00CD0086">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CD0086" w:rsidRDefault="00CD0086">
      <w:pPr>
        <w:pStyle w:val="ConsPlusNormal"/>
        <w:spacing w:before="220"/>
        <w:ind w:firstLine="540"/>
        <w:jc w:val="both"/>
      </w:pPr>
      <w:r>
        <w:t>Комитет вправе оставить жалобу без ответа в следующих случаях:</w:t>
      </w:r>
    </w:p>
    <w:p w:rsidR="00CD0086" w:rsidRDefault="00CD0086">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CD0086" w:rsidRDefault="00CD0086">
      <w:pPr>
        <w:pStyle w:val="ConsPlusNormal"/>
        <w:spacing w:before="220"/>
        <w:ind w:firstLine="540"/>
        <w:jc w:val="both"/>
      </w:pPr>
      <w:r>
        <w:t xml:space="preserve">отсутствие возможности какую-либо часть текста жалобы, фамилию, имя, отчество (при наличии) </w:t>
      </w:r>
      <w:proofErr w:type="gramStart"/>
      <w:r>
        <w:t>и(</w:t>
      </w:r>
      <w:proofErr w:type="gramEnd"/>
      <w:r>
        <w:t>или) почтовый адрес заявителя, указанные в жалобе.</w:t>
      </w:r>
    </w:p>
    <w:p w:rsidR="00CD0086" w:rsidRDefault="00CD0086">
      <w:pPr>
        <w:pStyle w:val="ConsPlusNormal"/>
        <w:spacing w:before="220"/>
        <w:ind w:firstLine="540"/>
        <w:jc w:val="both"/>
      </w:pPr>
      <w:r>
        <w:t>В случае оставления жалобы без ответа Комитет в течение трех 3 (трех) рабочих дней со дня регистрации жалобы сообщает об этом гражданину, направившему жалобу, если его фамилия и почтовый адрес поддаются прочтению.</w:t>
      </w:r>
    </w:p>
    <w:p w:rsidR="00CD0086" w:rsidRDefault="00CD0086">
      <w:pPr>
        <w:pStyle w:val="ConsPlusNormal"/>
        <w:spacing w:before="220"/>
        <w:ind w:firstLine="540"/>
        <w:jc w:val="both"/>
      </w:pPr>
      <w:r>
        <w:t>5.5. Сроки рассмотрения жалобы.</w:t>
      </w:r>
    </w:p>
    <w:p w:rsidR="00CD0086" w:rsidRDefault="00CD0086">
      <w:pPr>
        <w:pStyle w:val="ConsPlusNormal"/>
        <w:spacing w:before="220"/>
        <w:ind w:firstLine="540"/>
        <w:jc w:val="both"/>
      </w:pPr>
      <w:r>
        <w:t>Срок рассмотрения жалобы исчисляется со дня регистрации жалобы в Комитете.</w:t>
      </w:r>
    </w:p>
    <w:p w:rsidR="00CD0086" w:rsidRDefault="00CD0086">
      <w:pPr>
        <w:pStyle w:val="ConsPlusNormal"/>
        <w:spacing w:before="220"/>
        <w:ind w:firstLine="540"/>
        <w:jc w:val="both"/>
      </w:pPr>
      <w:r>
        <w:t>Жалоба, поступившая в Комитет либо вышестоящий орган,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Комитетом.</w:t>
      </w:r>
    </w:p>
    <w:p w:rsidR="00CD0086" w:rsidRDefault="00CD0086">
      <w:pPr>
        <w:pStyle w:val="ConsPlusNormal"/>
        <w:spacing w:before="220"/>
        <w:ind w:firstLine="540"/>
        <w:jc w:val="both"/>
      </w:pPr>
      <w:r>
        <w:t xml:space="preserve">В случае обжалования отказа Комитета в приеме документов у заявителя либо в исправлении допущенных опечаток </w:t>
      </w:r>
      <w:proofErr w:type="gramStart"/>
      <w:r>
        <w:t>и(</w:t>
      </w:r>
      <w:proofErr w:type="gramEnd"/>
      <w:r>
        <w:t>или)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CD0086" w:rsidRDefault="00CD0086">
      <w:pPr>
        <w:pStyle w:val="ConsPlusNormal"/>
        <w:spacing w:before="220"/>
        <w:ind w:firstLine="540"/>
        <w:jc w:val="both"/>
      </w:pPr>
      <w:r>
        <w:t>5.6. Результат рассмотрения жалобы.</w:t>
      </w:r>
    </w:p>
    <w:p w:rsidR="00CD0086" w:rsidRDefault="00CD0086">
      <w:pPr>
        <w:pStyle w:val="ConsPlusNormal"/>
        <w:spacing w:before="220"/>
        <w:ind w:firstLine="540"/>
        <w:jc w:val="both"/>
      </w:pPr>
      <w:r>
        <w:t>По результатам рассмотрения жалобы Комитет принимает одно из следующих решений:</w:t>
      </w:r>
    </w:p>
    <w:p w:rsidR="00CD0086" w:rsidRDefault="00CD0086">
      <w:pPr>
        <w:pStyle w:val="ConsPlusNormal"/>
        <w:spacing w:before="220"/>
        <w:ind w:firstLine="540"/>
        <w:jc w:val="both"/>
      </w:pPr>
      <w:proofErr w:type="gramStart"/>
      <w:r>
        <w:t>удовлетворяет жалобу, принимая исчерпывающие меры по устранению выявленных нарушений, в том числе в форме отмены принятого решения, исправления допущенных Комитетом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по выдаче заявителю результата государственной услуги, не позднее 5 (пяти</w:t>
      </w:r>
      <w:proofErr w:type="gramEnd"/>
      <w:r>
        <w:t>) рабочих дней со дня принятия решения, если иное не установлено законодательством Российской Федерации;</w:t>
      </w:r>
    </w:p>
    <w:p w:rsidR="00CD0086" w:rsidRDefault="00CD0086">
      <w:pPr>
        <w:pStyle w:val="ConsPlusNormal"/>
        <w:spacing w:before="220"/>
        <w:ind w:firstLine="540"/>
        <w:jc w:val="both"/>
      </w:pPr>
      <w:r>
        <w:lastRenderedPageBreak/>
        <w:t>в удовлетворении жалобы отказывается.</w:t>
      </w:r>
    </w:p>
    <w:p w:rsidR="00CD0086" w:rsidRDefault="00CD0086">
      <w:pPr>
        <w:pStyle w:val="ConsPlusNormal"/>
        <w:spacing w:before="220"/>
        <w:ind w:firstLine="540"/>
        <w:jc w:val="both"/>
      </w:pPr>
      <w:r>
        <w:t xml:space="preserve">Указанное решение принимается в форме акта Комитета. Типовая форма </w:t>
      </w:r>
      <w:hyperlink w:anchor="P878" w:history="1">
        <w:r>
          <w:rPr>
            <w:color w:val="0000FF"/>
          </w:rPr>
          <w:t>акта</w:t>
        </w:r>
      </w:hyperlink>
      <w:r>
        <w:t xml:space="preserve"> установлена Приложением N 6 к настоящему Административному регламенту.</w:t>
      </w:r>
    </w:p>
    <w:p w:rsidR="00CD0086" w:rsidRDefault="00CD0086">
      <w:pPr>
        <w:pStyle w:val="ConsPlusNormal"/>
        <w:spacing w:before="220"/>
        <w:ind w:firstLine="540"/>
        <w:jc w:val="both"/>
      </w:pPr>
      <w:r>
        <w:t>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решение об отказе в рассмотрении жалобы по существу в связи с несоответствием сведений, изложенных в жалобе, указанному виду нарушения.</w:t>
      </w:r>
    </w:p>
    <w:p w:rsidR="00CD0086" w:rsidRDefault="00CD0086">
      <w:pPr>
        <w:pStyle w:val="ConsPlusNormal"/>
        <w:spacing w:before="220"/>
        <w:ind w:firstLine="540"/>
        <w:jc w:val="both"/>
      </w:pPr>
      <w:r>
        <w:t>Комитет отказывает в удовлетворении жалобы в следующих случаях:</w:t>
      </w:r>
    </w:p>
    <w:p w:rsidR="00CD0086" w:rsidRDefault="00CD0086">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CD0086" w:rsidRDefault="00CD0086">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CD0086" w:rsidRDefault="00CD0086">
      <w:pPr>
        <w:pStyle w:val="ConsPlusNormal"/>
        <w:spacing w:before="220"/>
        <w:ind w:firstLine="540"/>
        <w:jc w:val="both"/>
      </w:pPr>
      <w: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D0086" w:rsidRDefault="00CD0086">
      <w:pPr>
        <w:pStyle w:val="ConsPlusNormal"/>
        <w:spacing w:before="220"/>
        <w:ind w:firstLine="540"/>
        <w:jc w:val="both"/>
      </w:pPr>
      <w:r>
        <w:t>5.7. Порядок информирования заявителя о результатах рассмотрения жалобы.</w:t>
      </w:r>
    </w:p>
    <w:p w:rsidR="00CD0086" w:rsidRDefault="00CD0086">
      <w:pPr>
        <w:pStyle w:val="ConsPlusNormal"/>
        <w:spacing w:before="220"/>
        <w:ind w:firstLine="540"/>
        <w:jc w:val="both"/>
      </w:pPr>
      <w:r>
        <w:t>При удовлетворении жалобы Комитет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D0086" w:rsidRDefault="00CD0086">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086" w:rsidRDefault="00CD0086">
      <w:pPr>
        <w:pStyle w:val="ConsPlusNormal"/>
        <w:spacing w:before="220"/>
        <w:ind w:firstLine="540"/>
        <w:jc w:val="both"/>
      </w:pPr>
      <w:r>
        <w:t>В ответе по результатам рассмотрения жалобы указываются:</w:t>
      </w:r>
    </w:p>
    <w:p w:rsidR="00CD0086" w:rsidRDefault="00CD0086">
      <w:pPr>
        <w:pStyle w:val="ConsPlusNormal"/>
        <w:spacing w:before="220"/>
        <w:ind w:firstLine="540"/>
        <w:jc w:val="both"/>
      </w:pPr>
      <w:proofErr w:type="gramStart"/>
      <w:r>
        <w:t>наименование Комитета, должность, фамилия, имя, отчество (при наличии) его должностного лица, принявшего решение по жалобе;</w:t>
      </w:r>
      <w:proofErr w:type="gramEnd"/>
    </w:p>
    <w:p w:rsidR="00CD0086" w:rsidRDefault="00CD0086">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CD0086" w:rsidRDefault="00CD0086">
      <w:pPr>
        <w:pStyle w:val="ConsPlusNormal"/>
        <w:spacing w:before="220"/>
        <w:ind w:firstLine="540"/>
        <w:jc w:val="both"/>
      </w:pPr>
      <w:r>
        <w:t>фамилия, имя, отчество (при наличии) или наименование заявителя;</w:t>
      </w:r>
    </w:p>
    <w:p w:rsidR="00CD0086" w:rsidRDefault="00CD0086">
      <w:pPr>
        <w:pStyle w:val="ConsPlusNormal"/>
        <w:spacing w:before="220"/>
        <w:ind w:firstLine="540"/>
        <w:jc w:val="both"/>
      </w:pPr>
      <w:r>
        <w:t>основания для принятия решения по жалобе;</w:t>
      </w:r>
    </w:p>
    <w:p w:rsidR="00CD0086" w:rsidRDefault="00CD0086">
      <w:pPr>
        <w:pStyle w:val="ConsPlusNormal"/>
        <w:spacing w:before="220"/>
        <w:ind w:firstLine="540"/>
        <w:jc w:val="both"/>
      </w:pPr>
      <w:r>
        <w:t>принятое по жалобе решение;</w:t>
      </w:r>
    </w:p>
    <w:p w:rsidR="00CD0086" w:rsidRDefault="00CD0086">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D0086" w:rsidRDefault="00CD0086">
      <w:pPr>
        <w:pStyle w:val="ConsPlusNormal"/>
        <w:spacing w:before="220"/>
        <w:ind w:firstLine="540"/>
        <w:jc w:val="both"/>
      </w:pPr>
      <w: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CD0086" w:rsidRDefault="00CD0086">
      <w:pPr>
        <w:pStyle w:val="ConsPlusNormal"/>
        <w:spacing w:before="220"/>
        <w:ind w:firstLine="540"/>
        <w:jc w:val="both"/>
      </w:pPr>
      <w:r>
        <w:t xml:space="preserve">Также в ответе о результатах рассмотрения жалобы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CD0086" w:rsidRDefault="00CD0086">
      <w:pPr>
        <w:pStyle w:val="ConsPlusNormal"/>
        <w:spacing w:before="220"/>
        <w:ind w:firstLine="540"/>
        <w:jc w:val="both"/>
      </w:pPr>
      <w:r>
        <w:lastRenderedPageBreak/>
        <w:t>Ответ по результатам рассмотрения жалобы подписывается уполномоченным на рассмотрение жалобы должностным лицом Комитета.</w:t>
      </w:r>
    </w:p>
    <w:p w:rsidR="00CD0086" w:rsidRDefault="00CD0086">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Комитета, вид которой установлен законодательством Российской Федерации.</w:t>
      </w:r>
    </w:p>
    <w:p w:rsidR="00CD0086" w:rsidRDefault="00CD0086">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Комитета, наделенное полномочиями по рассмотрению жалоб, незамедлительно направляет имеющиеся материалы в органы прокуратуры.</w:t>
      </w:r>
    </w:p>
    <w:p w:rsidR="00CD0086" w:rsidRDefault="00CD0086">
      <w:pPr>
        <w:pStyle w:val="ConsPlusNormal"/>
        <w:spacing w:before="220"/>
        <w:ind w:firstLine="540"/>
        <w:jc w:val="both"/>
      </w:pPr>
      <w:r>
        <w:t>5.8. Порядок обжалования решения по жалобе.</w:t>
      </w:r>
    </w:p>
    <w:p w:rsidR="00CD0086" w:rsidRDefault="00CD0086">
      <w:pPr>
        <w:pStyle w:val="ConsPlusNormal"/>
        <w:spacing w:before="220"/>
        <w:ind w:firstLine="540"/>
        <w:jc w:val="both"/>
      </w:pPr>
      <w: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(Смольный проезд, д. 1, литера</w:t>
      </w:r>
      <w:proofErr w:type="gramStart"/>
      <w:r>
        <w:t xml:space="preserve"> Б</w:t>
      </w:r>
      <w:proofErr w:type="gramEnd"/>
      <w:r>
        <w:t>, Санкт-Петербург, 191060, телефон (812)576-48-66, факс (812)576-48-70), в Правительство Санкт-Петербурга, а также в суд в порядке и сроки, предусмотренные действующим законодательством.</w:t>
      </w:r>
    </w:p>
    <w:p w:rsidR="00CD0086" w:rsidRDefault="00CD0086">
      <w:pPr>
        <w:pStyle w:val="ConsPlusNormal"/>
        <w:spacing w:before="220"/>
        <w:ind w:firstLine="540"/>
        <w:jc w:val="both"/>
      </w:pPr>
      <w:r>
        <w:t>5.9. Заявитель имеет право на получение информации и документов, необходимых для обоснования и рассмотрения жалобы.</w:t>
      </w:r>
    </w:p>
    <w:p w:rsidR="00CD0086" w:rsidRDefault="00CD0086">
      <w:pPr>
        <w:pStyle w:val="ConsPlusNormal"/>
        <w:spacing w:before="220"/>
        <w:ind w:firstLine="540"/>
        <w:jc w:val="both"/>
      </w:pPr>
      <w:r>
        <w:t>5.10. 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Комитета (доменное имя сайта в сети "Интернет" - gov.spb.ru/gov/otrasl/c_transport/).</w:t>
      </w:r>
    </w:p>
    <w:p w:rsidR="00CD0086" w:rsidRDefault="00CD0086">
      <w:pPr>
        <w:pStyle w:val="ConsPlusNormal"/>
        <w:spacing w:before="220"/>
        <w:ind w:firstLine="540"/>
        <w:jc w:val="both"/>
      </w:pPr>
      <w:r>
        <w:t xml:space="preserve">5.11. Положения настоящего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28" w:history="1">
        <w:r>
          <w:rPr>
            <w:color w:val="0000FF"/>
          </w:rPr>
          <w:t>законом</w:t>
        </w:r>
      </w:hyperlink>
      <w:r>
        <w:t xml:space="preserve"> "О порядке рассмотрения обращений граждан Российской Федерации" (далее - Закон N 59-ФЗ).</w:t>
      </w:r>
    </w:p>
    <w:p w:rsidR="00CD0086" w:rsidRDefault="00CD0086">
      <w:pPr>
        <w:pStyle w:val="ConsPlusNormal"/>
        <w:spacing w:before="220"/>
        <w:ind w:firstLine="540"/>
        <w:jc w:val="both"/>
      </w:pPr>
      <w:r>
        <w:t xml:space="preserve">Жалобы заявителей на организацию предоставления государственных услуг в Комитете подаются и рассматриваются в порядке, предусмотренном </w:t>
      </w:r>
      <w:hyperlink r:id="rId29" w:history="1">
        <w:r>
          <w:rPr>
            <w:color w:val="0000FF"/>
          </w:rPr>
          <w:t>Законом</w:t>
        </w:r>
      </w:hyperlink>
      <w:r>
        <w:t xml:space="preserve"> N 59-ФЗ.</w:t>
      </w: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1</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509"/>
        <w:gridCol w:w="794"/>
        <w:gridCol w:w="397"/>
        <w:gridCol w:w="1304"/>
        <w:gridCol w:w="2154"/>
      </w:tblGrid>
      <w:tr w:rsidR="00CD0086">
        <w:tc>
          <w:tcPr>
            <w:tcW w:w="3912" w:type="dxa"/>
            <w:vMerge w:val="restart"/>
            <w:tcBorders>
              <w:top w:val="nil"/>
              <w:left w:val="nil"/>
              <w:bottom w:val="nil"/>
              <w:right w:val="nil"/>
            </w:tcBorders>
          </w:tcPr>
          <w:p w:rsidR="00CD0086" w:rsidRDefault="00CD0086">
            <w:pPr>
              <w:pStyle w:val="ConsPlusNormal"/>
            </w:pPr>
          </w:p>
        </w:tc>
        <w:tc>
          <w:tcPr>
            <w:tcW w:w="5158" w:type="dxa"/>
            <w:gridSpan w:val="5"/>
            <w:tcBorders>
              <w:top w:val="nil"/>
              <w:left w:val="nil"/>
              <w:bottom w:val="nil"/>
              <w:right w:val="nil"/>
            </w:tcBorders>
          </w:tcPr>
          <w:p w:rsidR="00CD0086" w:rsidRDefault="00CD0086">
            <w:pPr>
              <w:pStyle w:val="ConsPlusNormal"/>
              <w:jc w:val="right"/>
            </w:pPr>
            <w:r>
              <w:t>Председателю Комитета по транспорту</w:t>
            </w:r>
          </w:p>
        </w:tc>
      </w:tr>
      <w:tr w:rsidR="00CD0086">
        <w:tc>
          <w:tcPr>
            <w:tcW w:w="3912" w:type="dxa"/>
            <w:vMerge/>
            <w:tcBorders>
              <w:top w:val="nil"/>
              <w:left w:val="nil"/>
              <w:bottom w:val="nil"/>
              <w:right w:val="nil"/>
            </w:tcBorders>
          </w:tcPr>
          <w:p w:rsidR="00CD0086" w:rsidRDefault="00CD0086">
            <w:pPr>
              <w:spacing w:after="1" w:line="0" w:lineRule="atLeast"/>
            </w:pPr>
          </w:p>
        </w:tc>
        <w:tc>
          <w:tcPr>
            <w:tcW w:w="509" w:type="dxa"/>
            <w:tcBorders>
              <w:top w:val="nil"/>
              <w:left w:val="nil"/>
              <w:bottom w:val="nil"/>
              <w:right w:val="nil"/>
            </w:tcBorders>
          </w:tcPr>
          <w:p w:rsidR="00CD0086" w:rsidRDefault="00CD0086">
            <w:pPr>
              <w:pStyle w:val="ConsPlusNormal"/>
              <w:jc w:val="both"/>
            </w:pPr>
            <w:r>
              <w:t>от</w:t>
            </w:r>
          </w:p>
        </w:tc>
        <w:tc>
          <w:tcPr>
            <w:tcW w:w="4649" w:type="dxa"/>
            <w:gridSpan w:val="4"/>
            <w:tcBorders>
              <w:top w:val="nil"/>
              <w:left w:val="nil"/>
              <w:bottom w:val="single" w:sz="4" w:space="0" w:color="auto"/>
              <w:right w:val="nil"/>
            </w:tcBorders>
          </w:tcPr>
          <w:p w:rsidR="00CD0086" w:rsidRDefault="00CD0086">
            <w:pPr>
              <w:pStyle w:val="ConsPlusNormal"/>
            </w:pPr>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nil"/>
              <w:left w:val="nil"/>
              <w:bottom w:val="nil"/>
              <w:right w:val="nil"/>
            </w:tcBorders>
          </w:tcPr>
          <w:p w:rsidR="00CD0086" w:rsidRDefault="00CD0086">
            <w:pPr>
              <w:pStyle w:val="ConsPlusNormal"/>
              <w:jc w:val="right"/>
            </w:pPr>
            <w:proofErr w:type="gramStart"/>
            <w:r>
              <w:t>(фамилия, имя, отчество заявителя (с указанием должности заявителя - при подаче заявления от юридического лица)</w:t>
            </w:r>
            <w:proofErr w:type="gramEnd"/>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nil"/>
              <w:left w:val="nil"/>
              <w:bottom w:val="single" w:sz="4" w:space="0" w:color="auto"/>
              <w:right w:val="nil"/>
            </w:tcBorders>
          </w:tcPr>
          <w:p w:rsidR="00CD0086" w:rsidRDefault="00CD0086">
            <w:pPr>
              <w:pStyle w:val="ConsPlusNormal"/>
            </w:pPr>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single" w:sz="4" w:space="0" w:color="auto"/>
              <w:left w:val="nil"/>
              <w:bottom w:val="nil"/>
              <w:right w:val="nil"/>
            </w:tcBorders>
          </w:tcPr>
          <w:p w:rsidR="00CD0086" w:rsidRDefault="00CD0086">
            <w:pPr>
              <w:pStyle w:val="ConsPlusNormal"/>
              <w:jc w:val="right"/>
            </w:pPr>
            <w:r>
              <w:t>(данные документа, удостоверяющего личность индивидуального предпринимателя)</w:t>
            </w:r>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nil"/>
              <w:left w:val="nil"/>
              <w:bottom w:val="single" w:sz="4" w:space="0" w:color="auto"/>
              <w:right w:val="nil"/>
            </w:tcBorders>
          </w:tcPr>
          <w:p w:rsidR="00CD0086" w:rsidRDefault="00CD0086">
            <w:pPr>
              <w:pStyle w:val="ConsPlusNormal"/>
            </w:pPr>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single" w:sz="4" w:space="0" w:color="auto"/>
              <w:left w:val="nil"/>
              <w:bottom w:val="nil"/>
              <w:right w:val="nil"/>
            </w:tcBorders>
          </w:tcPr>
          <w:p w:rsidR="00CD0086" w:rsidRDefault="00CD0086">
            <w:pPr>
              <w:pStyle w:val="ConsPlusNormal"/>
              <w:jc w:val="right"/>
            </w:pPr>
            <w:r>
              <w:t>(полное наименование с указанием организационно-правовой формы юридического лица)</w:t>
            </w:r>
          </w:p>
        </w:tc>
      </w:tr>
      <w:tr w:rsidR="00CD0086">
        <w:tc>
          <w:tcPr>
            <w:tcW w:w="3912" w:type="dxa"/>
            <w:vMerge/>
            <w:tcBorders>
              <w:top w:val="nil"/>
              <w:left w:val="nil"/>
              <w:bottom w:val="nil"/>
              <w:right w:val="nil"/>
            </w:tcBorders>
          </w:tcPr>
          <w:p w:rsidR="00CD0086" w:rsidRDefault="00CD0086">
            <w:pPr>
              <w:spacing w:after="1" w:line="0" w:lineRule="atLeast"/>
            </w:pPr>
          </w:p>
        </w:tc>
        <w:tc>
          <w:tcPr>
            <w:tcW w:w="1700" w:type="dxa"/>
            <w:gridSpan w:val="3"/>
            <w:tcBorders>
              <w:top w:val="nil"/>
              <w:left w:val="nil"/>
              <w:bottom w:val="nil"/>
              <w:right w:val="nil"/>
            </w:tcBorders>
          </w:tcPr>
          <w:p w:rsidR="00CD0086" w:rsidRDefault="00CD0086">
            <w:pPr>
              <w:pStyle w:val="ConsPlusNormal"/>
              <w:jc w:val="both"/>
            </w:pPr>
            <w:r>
              <w:t>относящегося</w:t>
            </w:r>
          </w:p>
        </w:tc>
        <w:tc>
          <w:tcPr>
            <w:tcW w:w="3458" w:type="dxa"/>
            <w:gridSpan w:val="2"/>
            <w:tcBorders>
              <w:top w:val="nil"/>
              <w:left w:val="nil"/>
              <w:bottom w:val="single" w:sz="4" w:space="0" w:color="auto"/>
              <w:right w:val="nil"/>
            </w:tcBorders>
          </w:tcPr>
          <w:p w:rsidR="00CD0086" w:rsidRDefault="00CD0086">
            <w:pPr>
              <w:pStyle w:val="ConsPlusNormal"/>
            </w:pPr>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nil"/>
              <w:left w:val="nil"/>
              <w:bottom w:val="nil"/>
              <w:right w:val="nil"/>
            </w:tcBorders>
          </w:tcPr>
          <w:p w:rsidR="00CD0086" w:rsidRDefault="00CD0086">
            <w:pPr>
              <w:pStyle w:val="ConsPlusNormal"/>
              <w:jc w:val="right"/>
            </w:pPr>
            <w:r>
              <w:t>(указать вид авиации: гражданская, государственная, экспериментальная)</w:t>
            </w:r>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nil"/>
              <w:left w:val="nil"/>
              <w:bottom w:val="single" w:sz="4" w:space="0" w:color="auto"/>
              <w:right w:val="nil"/>
            </w:tcBorders>
          </w:tcPr>
          <w:p w:rsidR="00CD0086" w:rsidRDefault="00CD0086">
            <w:pPr>
              <w:pStyle w:val="ConsPlusNormal"/>
            </w:pPr>
          </w:p>
        </w:tc>
      </w:tr>
      <w:tr w:rsidR="00CD0086">
        <w:tc>
          <w:tcPr>
            <w:tcW w:w="3912" w:type="dxa"/>
            <w:vMerge/>
            <w:tcBorders>
              <w:top w:val="nil"/>
              <w:left w:val="nil"/>
              <w:bottom w:val="nil"/>
              <w:right w:val="nil"/>
            </w:tcBorders>
          </w:tcPr>
          <w:p w:rsidR="00CD0086" w:rsidRDefault="00CD0086">
            <w:pPr>
              <w:spacing w:after="1" w:line="0" w:lineRule="atLeast"/>
            </w:pPr>
          </w:p>
        </w:tc>
        <w:tc>
          <w:tcPr>
            <w:tcW w:w="5158" w:type="dxa"/>
            <w:gridSpan w:val="5"/>
            <w:tcBorders>
              <w:top w:val="single" w:sz="4" w:space="0" w:color="auto"/>
              <w:left w:val="nil"/>
              <w:bottom w:val="nil"/>
              <w:right w:val="nil"/>
            </w:tcBorders>
          </w:tcPr>
          <w:p w:rsidR="00CD0086" w:rsidRDefault="00CD0086">
            <w:pPr>
              <w:pStyle w:val="ConsPlusNormal"/>
              <w:jc w:val="right"/>
            </w:pPr>
            <w:r>
              <w:t>(адрес места жительства/нахождения)</w:t>
            </w:r>
          </w:p>
        </w:tc>
      </w:tr>
      <w:tr w:rsidR="00CD0086">
        <w:tc>
          <w:tcPr>
            <w:tcW w:w="3912" w:type="dxa"/>
            <w:vMerge/>
            <w:tcBorders>
              <w:top w:val="nil"/>
              <w:left w:val="nil"/>
              <w:bottom w:val="nil"/>
              <w:right w:val="nil"/>
            </w:tcBorders>
          </w:tcPr>
          <w:p w:rsidR="00CD0086" w:rsidRDefault="00CD0086">
            <w:pPr>
              <w:spacing w:after="1" w:line="0" w:lineRule="atLeast"/>
            </w:pPr>
          </w:p>
        </w:tc>
        <w:tc>
          <w:tcPr>
            <w:tcW w:w="1303" w:type="dxa"/>
            <w:gridSpan w:val="2"/>
            <w:tcBorders>
              <w:top w:val="nil"/>
              <w:left w:val="nil"/>
              <w:bottom w:val="nil"/>
              <w:right w:val="nil"/>
            </w:tcBorders>
          </w:tcPr>
          <w:p w:rsidR="00CD0086" w:rsidRDefault="00CD0086">
            <w:pPr>
              <w:pStyle w:val="ConsPlusNormal"/>
              <w:jc w:val="both"/>
            </w:pPr>
            <w:r>
              <w:t>Телефон:</w:t>
            </w:r>
          </w:p>
        </w:tc>
        <w:tc>
          <w:tcPr>
            <w:tcW w:w="3855" w:type="dxa"/>
            <w:gridSpan w:val="3"/>
            <w:tcBorders>
              <w:top w:val="nil"/>
              <w:left w:val="nil"/>
              <w:bottom w:val="single" w:sz="4" w:space="0" w:color="auto"/>
              <w:right w:val="nil"/>
            </w:tcBorders>
          </w:tcPr>
          <w:p w:rsidR="00CD0086" w:rsidRDefault="00CD0086">
            <w:pPr>
              <w:pStyle w:val="ConsPlusNormal"/>
            </w:pPr>
          </w:p>
        </w:tc>
      </w:tr>
      <w:tr w:rsidR="00CD0086">
        <w:tc>
          <w:tcPr>
            <w:tcW w:w="3912" w:type="dxa"/>
            <w:vMerge/>
            <w:tcBorders>
              <w:top w:val="nil"/>
              <w:left w:val="nil"/>
              <w:bottom w:val="nil"/>
              <w:right w:val="nil"/>
            </w:tcBorders>
          </w:tcPr>
          <w:p w:rsidR="00CD0086" w:rsidRDefault="00CD0086">
            <w:pPr>
              <w:spacing w:after="1" w:line="0" w:lineRule="atLeast"/>
            </w:pPr>
          </w:p>
        </w:tc>
        <w:tc>
          <w:tcPr>
            <w:tcW w:w="3004" w:type="dxa"/>
            <w:gridSpan w:val="4"/>
            <w:tcBorders>
              <w:top w:val="nil"/>
              <w:left w:val="nil"/>
              <w:bottom w:val="nil"/>
              <w:right w:val="nil"/>
            </w:tcBorders>
          </w:tcPr>
          <w:p w:rsidR="00CD0086" w:rsidRDefault="00CD0086">
            <w:pPr>
              <w:pStyle w:val="ConsPlusNormal"/>
            </w:pPr>
            <w:r>
              <w:t>Адрес электронной почты:</w:t>
            </w:r>
          </w:p>
        </w:tc>
        <w:tc>
          <w:tcPr>
            <w:tcW w:w="2154" w:type="dxa"/>
            <w:tcBorders>
              <w:top w:val="single" w:sz="4" w:space="0" w:color="auto"/>
              <w:left w:val="nil"/>
              <w:bottom w:val="single" w:sz="4" w:space="0" w:color="auto"/>
              <w:right w:val="nil"/>
            </w:tcBorders>
          </w:tcPr>
          <w:p w:rsidR="00CD0086" w:rsidRDefault="00CD0086">
            <w:pPr>
              <w:pStyle w:val="ConsPlusNormal"/>
            </w:pPr>
          </w:p>
        </w:tc>
      </w:tr>
    </w:tbl>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8"/>
        <w:gridCol w:w="2948"/>
        <w:gridCol w:w="1304"/>
        <w:gridCol w:w="1644"/>
        <w:gridCol w:w="2041"/>
        <w:gridCol w:w="340"/>
      </w:tblGrid>
      <w:tr w:rsidR="00CD0086">
        <w:tc>
          <w:tcPr>
            <w:tcW w:w="9055" w:type="dxa"/>
            <w:gridSpan w:val="6"/>
            <w:tcBorders>
              <w:top w:val="nil"/>
              <w:left w:val="nil"/>
              <w:bottom w:val="nil"/>
              <w:right w:val="nil"/>
            </w:tcBorders>
          </w:tcPr>
          <w:p w:rsidR="00CD0086" w:rsidRDefault="00CD0086">
            <w:pPr>
              <w:pStyle w:val="ConsPlusNormal"/>
              <w:jc w:val="center"/>
            </w:pPr>
            <w:bookmarkStart w:id="22" w:name="P539"/>
            <w:bookmarkEnd w:id="22"/>
            <w:r>
              <w:t>ЗАЯВЛЕНИЕ</w:t>
            </w:r>
          </w:p>
          <w:p w:rsidR="00CD0086" w:rsidRDefault="00CD0086">
            <w:pPr>
              <w:pStyle w:val="ConsPlusNormal"/>
              <w:jc w:val="center"/>
            </w:pPr>
            <w:r>
              <w:t>О ВЫДАЧЕ РАЗРЕШЕНИЯ НА ИСПОЛЬЗОВАНИЕ ВОЗДУШНОГО</w:t>
            </w:r>
          </w:p>
          <w:p w:rsidR="00CD0086" w:rsidRDefault="00CD0086">
            <w:pPr>
              <w:pStyle w:val="ConsPlusNormal"/>
              <w:jc w:val="center"/>
            </w:pPr>
            <w:r>
              <w:t>ПРОСТРАНСТВА В ЗАПРЕТНЫХ ЗОНАХ НАД САНКТ-ПЕТЕРБУРГОМ</w:t>
            </w:r>
          </w:p>
        </w:tc>
      </w:tr>
      <w:tr w:rsidR="00CD0086">
        <w:tc>
          <w:tcPr>
            <w:tcW w:w="9055" w:type="dxa"/>
            <w:gridSpan w:val="6"/>
            <w:tcBorders>
              <w:top w:val="nil"/>
              <w:left w:val="nil"/>
              <w:bottom w:val="nil"/>
              <w:right w:val="nil"/>
            </w:tcBorders>
          </w:tcPr>
          <w:p w:rsidR="00CD0086" w:rsidRDefault="00CD0086">
            <w:pPr>
              <w:pStyle w:val="ConsPlusNormal"/>
            </w:pPr>
          </w:p>
        </w:tc>
      </w:tr>
      <w:tr w:rsidR="00CD0086">
        <w:tc>
          <w:tcPr>
            <w:tcW w:w="9055" w:type="dxa"/>
            <w:gridSpan w:val="6"/>
            <w:tcBorders>
              <w:top w:val="nil"/>
              <w:left w:val="nil"/>
              <w:bottom w:val="nil"/>
              <w:right w:val="nil"/>
            </w:tcBorders>
          </w:tcPr>
          <w:p w:rsidR="00CD0086" w:rsidRDefault="00CD0086">
            <w:pPr>
              <w:pStyle w:val="ConsPlusNormal"/>
              <w:jc w:val="both"/>
            </w:pPr>
            <w:r>
              <w:t>Прошу выдать разрешение на использование воздушного пространства в запретно</w:t>
            </w:r>
            <w:proofErr w:type="gramStart"/>
            <w:r>
              <w:t>й(</w:t>
            </w:r>
            <w:proofErr w:type="gramEnd"/>
            <w:r>
              <w:t>ых) зоне(ах) над Санкт-Петербургом ______________________________</w:t>
            </w:r>
          </w:p>
        </w:tc>
      </w:tr>
      <w:tr w:rsidR="00CD0086">
        <w:tc>
          <w:tcPr>
            <w:tcW w:w="9055" w:type="dxa"/>
            <w:gridSpan w:val="6"/>
            <w:tcBorders>
              <w:top w:val="nil"/>
              <w:left w:val="nil"/>
              <w:bottom w:val="nil"/>
              <w:right w:val="nil"/>
            </w:tcBorders>
          </w:tcPr>
          <w:p w:rsidR="00CD0086" w:rsidRDefault="00CD0086">
            <w:pPr>
              <w:pStyle w:val="ConsPlusNormal"/>
            </w:pPr>
            <w:r>
              <w:t xml:space="preserve">(указать номер запретной зоны согласно </w:t>
            </w:r>
            <w:hyperlink r:id="rId30" w:history="1">
              <w:r>
                <w:rPr>
                  <w:color w:val="0000FF"/>
                </w:rPr>
                <w:t>приказу</w:t>
              </w:r>
            </w:hyperlink>
            <w:r>
              <w:t xml:space="preserve"> Министерства транспорта Российской Федерации 24.07.2020 N 254 "Об установлении запретных зон")</w:t>
            </w:r>
          </w:p>
        </w:tc>
      </w:tr>
      <w:tr w:rsidR="00CD0086">
        <w:tc>
          <w:tcPr>
            <w:tcW w:w="778" w:type="dxa"/>
            <w:tcBorders>
              <w:top w:val="nil"/>
              <w:left w:val="nil"/>
              <w:bottom w:val="nil"/>
              <w:right w:val="nil"/>
            </w:tcBorders>
          </w:tcPr>
          <w:p w:rsidR="00CD0086" w:rsidRDefault="00CD0086">
            <w:pPr>
              <w:pStyle w:val="ConsPlusNormal"/>
            </w:pPr>
            <w:r>
              <w:t>для:</w:t>
            </w:r>
          </w:p>
        </w:tc>
        <w:tc>
          <w:tcPr>
            <w:tcW w:w="8277" w:type="dxa"/>
            <w:gridSpan w:val="5"/>
            <w:tcBorders>
              <w:top w:val="nil"/>
              <w:left w:val="nil"/>
              <w:bottom w:val="single" w:sz="4" w:space="0" w:color="auto"/>
              <w:right w:val="nil"/>
            </w:tcBorders>
          </w:tcPr>
          <w:p w:rsidR="00CD0086" w:rsidRDefault="00CD0086">
            <w:pPr>
              <w:pStyle w:val="ConsPlusNormal"/>
            </w:pPr>
          </w:p>
        </w:tc>
      </w:tr>
      <w:tr w:rsidR="00CD0086">
        <w:tc>
          <w:tcPr>
            <w:tcW w:w="9055" w:type="dxa"/>
            <w:gridSpan w:val="6"/>
            <w:tcBorders>
              <w:top w:val="nil"/>
              <w:left w:val="nil"/>
              <w:bottom w:val="nil"/>
              <w:right w:val="nil"/>
            </w:tcBorders>
          </w:tcPr>
          <w:p w:rsidR="00CD0086" w:rsidRDefault="00CD0086">
            <w:pPr>
              <w:pStyle w:val="ConsPlusNormal"/>
            </w:pPr>
            <w:r>
              <w:t>(вид авиационных работ, планируемых к выполнению, в чьих интересах выполняются)</w:t>
            </w:r>
          </w:p>
        </w:tc>
      </w:tr>
      <w:tr w:rsidR="00CD0086">
        <w:tc>
          <w:tcPr>
            <w:tcW w:w="9055" w:type="dxa"/>
            <w:gridSpan w:val="6"/>
            <w:tcBorders>
              <w:top w:val="nil"/>
              <w:left w:val="nil"/>
              <w:bottom w:val="nil"/>
              <w:right w:val="nil"/>
            </w:tcBorders>
          </w:tcPr>
          <w:p w:rsidR="00CD0086" w:rsidRDefault="00CD0086">
            <w:pPr>
              <w:pStyle w:val="ConsPlusNormal"/>
              <w:jc w:val="both"/>
            </w:pPr>
            <w:r>
              <w:t>на воздушном судне:</w:t>
            </w:r>
          </w:p>
        </w:tc>
      </w:tr>
      <w:tr w:rsidR="00CD0086">
        <w:tc>
          <w:tcPr>
            <w:tcW w:w="778" w:type="dxa"/>
            <w:tcBorders>
              <w:top w:val="nil"/>
              <w:left w:val="nil"/>
              <w:bottom w:val="nil"/>
              <w:right w:val="nil"/>
            </w:tcBorders>
          </w:tcPr>
          <w:p w:rsidR="00CD0086" w:rsidRDefault="00CD0086">
            <w:pPr>
              <w:pStyle w:val="ConsPlusNormal"/>
              <w:jc w:val="both"/>
            </w:pPr>
            <w:r>
              <w:t>тип:</w:t>
            </w:r>
          </w:p>
        </w:tc>
        <w:tc>
          <w:tcPr>
            <w:tcW w:w="8277" w:type="dxa"/>
            <w:gridSpan w:val="5"/>
            <w:tcBorders>
              <w:top w:val="nil"/>
              <w:left w:val="nil"/>
              <w:bottom w:val="single" w:sz="4" w:space="0" w:color="auto"/>
              <w:right w:val="nil"/>
            </w:tcBorders>
          </w:tcPr>
          <w:p w:rsidR="00CD0086" w:rsidRDefault="00CD0086">
            <w:pPr>
              <w:pStyle w:val="ConsPlusNormal"/>
            </w:pPr>
          </w:p>
        </w:tc>
      </w:tr>
      <w:tr w:rsidR="00CD0086">
        <w:tc>
          <w:tcPr>
            <w:tcW w:w="6674" w:type="dxa"/>
            <w:gridSpan w:val="4"/>
            <w:tcBorders>
              <w:top w:val="nil"/>
              <w:left w:val="nil"/>
              <w:bottom w:val="nil"/>
              <w:right w:val="nil"/>
            </w:tcBorders>
          </w:tcPr>
          <w:p w:rsidR="00CD0086" w:rsidRDefault="00CD0086">
            <w:pPr>
              <w:pStyle w:val="ConsPlusNormal"/>
              <w:jc w:val="both"/>
            </w:pPr>
            <w:r>
              <w:t>государственный (регистрационный) опознавательный знак:</w:t>
            </w:r>
          </w:p>
        </w:tc>
        <w:tc>
          <w:tcPr>
            <w:tcW w:w="2381" w:type="dxa"/>
            <w:gridSpan w:val="2"/>
            <w:tcBorders>
              <w:top w:val="single" w:sz="4" w:space="0" w:color="auto"/>
              <w:left w:val="nil"/>
              <w:bottom w:val="single" w:sz="4" w:space="0" w:color="auto"/>
              <w:right w:val="nil"/>
            </w:tcBorders>
          </w:tcPr>
          <w:p w:rsidR="00CD0086" w:rsidRDefault="00CD0086">
            <w:pPr>
              <w:pStyle w:val="ConsPlusNormal"/>
            </w:pPr>
          </w:p>
        </w:tc>
      </w:tr>
      <w:tr w:rsidR="00CD0086">
        <w:tc>
          <w:tcPr>
            <w:tcW w:w="3726" w:type="dxa"/>
            <w:gridSpan w:val="2"/>
            <w:tcBorders>
              <w:top w:val="nil"/>
              <w:left w:val="nil"/>
              <w:bottom w:val="nil"/>
              <w:right w:val="nil"/>
            </w:tcBorders>
          </w:tcPr>
          <w:p w:rsidR="00CD0086" w:rsidRDefault="00CD0086">
            <w:pPr>
              <w:pStyle w:val="ConsPlusNormal"/>
              <w:jc w:val="both"/>
            </w:pPr>
            <w:r>
              <w:t>заводской номер (при наличии):</w:t>
            </w:r>
          </w:p>
        </w:tc>
        <w:tc>
          <w:tcPr>
            <w:tcW w:w="4989" w:type="dxa"/>
            <w:gridSpan w:val="3"/>
            <w:tcBorders>
              <w:top w:val="nil"/>
              <w:left w:val="nil"/>
              <w:bottom w:val="single" w:sz="4" w:space="0" w:color="auto"/>
              <w:right w:val="nil"/>
            </w:tcBorders>
          </w:tcPr>
          <w:p w:rsidR="00CD0086" w:rsidRDefault="00CD0086">
            <w:pPr>
              <w:pStyle w:val="ConsPlusNormal"/>
            </w:pPr>
          </w:p>
        </w:tc>
        <w:tc>
          <w:tcPr>
            <w:tcW w:w="340" w:type="dxa"/>
            <w:tcBorders>
              <w:top w:val="single" w:sz="4" w:space="0" w:color="auto"/>
              <w:left w:val="nil"/>
              <w:bottom w:val="nil"/>
              <w:right w:val="nil"/>
            </w:tcBorders>
          </w:tcPr>
          <w:p w:rsidR="00CD0086" w:rsidRDefault="00CD0086">
            <w:pPr>
              <w:pStyle w:val="ConsPlusNormal"/>
              <w:jc w:val="both"/>
            </w:pPr>
            <w:r>
              <w:t>.</w:t>
            </w:r>
          </w:p>
        </w:tc>
      </w:tr>
      <w:tr w:rsidR="00CD0086">
        <w:tc>
          <w:tcPr>
            <w:tcW w:w="9055" w:type="dxa"/>
            <w:gridSpan w:val="6"/>
            <w:tcBorders>
              <w:top w:val="nil"/>
              <w:left w:val="nil"/>
              <w:bottom w:val="nil"/>
              <w:right w:val="nil"/>
            </w:tcBorders>
          </w:tcPr>
          <w:p w:rsidR="00CD0086" w:rsidRDefault="00CD0086">
            <w:pPr>
              <w:pStyle w:val="ConsPlusNormal"/>
              <w:jc w:val="both"/>
            </w:pPr>
            <w:r>
              <w:t>Командир воздушного судна, под управлением которого будет осуществляться пилотирование воздушного судна __________________________________________</w:t>
            </w:r>
          </w:p>
        </w:tc>
      </w:tr>
      <w:tr w:rsidR="00CD0086">
        <w:tc>
          <w:tcPr>
            <w:tcW w:w="9055" w:type="dxa"/>
            <w:gridSpan w:val="6"/>
            <w:tcBorders>
              <w:top w:val="nil"/>
              <w:left w:val="nil"/>
              <w:bottom w:val="nil"/>
              <w:right w:val="nil"/>
            </w:tcBorders>
          </w:tcPr>
          <w:p w:rsidR="00CD0086" w:rsidRDefault="00CD0086">
            <w:pPr>
              <w:pStyle w:val="ConsPlusNormal"/>
            </w:pPr>
            <w:r>
              <w:t>(фамилия, имя, отчество командира воздушного судна)</w:t>
            </w:r>
          </w:p>
        </w:tc>
      </w:tr>
      <w:tr w:rsidR="00CD0086">
        <w:tc>
          <w:tcPr>
            <w:tcW w:w="9055" w:type="dxa"/>
            <w:gridSpan w:val="6"/>
            <w:tcBorders>
              <w:top w:val="nil"/>
              <w:left w:val="nil"/>
              <w:bottom w:val="nil"/>
              <w:right w:val="nil"/>
            </w:tcBorders>
          </w:tcPr>
          <w:p w:rsidR="00CD0086" w:rsidRDefault="00CD0086">
            <w:pPr>
              <w:pStyle w:val="ConsPlusNormal"/>
            </w:pPr>
            <w:r>
              <w:lastRenderedPageBreak/>
              <w:t>Предполагаемые сроки использования воздушного пространства: начало ___________, окончание ____________, время использования воздушного пространства: _________</w:t>
            </w:r>
          </w:p>
        </w:tc>
      </w:tr>
      <w:tr w:rsidR="00CD0086">
        <w:tc>
          <w:tcPr>
            <w:tcW w:w="9055" w:type="dxa"/>
            <w:gridSpan w:val="6"/>
            <w:tcBorders>
              <w:top w:val="nil"/>
              <w:left w:val="nil"/>
              <w:bottom w:val="nil"/>
              <w:right w:val="nil"/>
            </w:tcBorders>
          </w:tcPr>
          <w:p w:rsidR="00CD0086" w:rsidRDefault="00CD0086">
            <w:pPr>
              <w:pStyle w:val="ConsPlusNormal"/>
              <w:jc w:val="center"/>
            </w:pPr>
            <w:r>
              <w:t>(дневное/ночное)</w:t>
            </w:r>
          </w:p>
        </w:tc>
      </w:tr>
      <w:tr w:rsidR="00CD0086">
        <w:tc>
          <w:tcPr>
            <w:tcW w:w="9055" w:type="dxa"/>
            <w:gridSpan w:val="6"/>
            <w:tcBorders>
              <w:top w:val="nil"/>
              <w:left w:val="nil"/>
              <w:bottom w:val="nil"/>
              <w:right w:val="nil"/>
            </w:tcBorders>
          </w:tcPr>
          <w:p w:rsidR="00CD0086" w:rsidRDefault="00CD0086">
            <w:pPr>
              <w:pStyle w:val="ConsPlusNormal"/>
            </w:pPr>
            <w:r>
              <w:t>Место использования воздушного пространства: ___________________________.</w:t>
            </w:r>
          </w:p>
        </w:tc>
      </w:tr>
      <w:tr w:rsidR="00CD0086">
        <w:tc>
          <w:tcPr>
            <w:tcW w:w="9055" w:type="dxa"/>
            <w:gridSpan w:val="6"/>
            <w:tcBorders>
              <w:top w:val="nil"/>
              <w:left w:val="nil"/>
              <w:bottom w:val="nil"/>
              <w:right w:val="nil"/>
            </w:tcBorders>
          </w:tcPr>
          <w:p w:rsidR="00CD0086" w:rsidRDefault="00CD0086">
            <w:pPr>
              <w:pStyle w:val="ConsPlusNormal"/>
              <w:jc w:val="center"/>
            </w:pPr>
            <w:r>
              <w:t>(указать примерный адрес выполнения авиационных работ)</w:t>
            </w:r>
          </w:p>
        </w:tc>
      </w:tr>
      <w:tr w:rsidR="00CD0086">
        <w:tc>
          <w:tcPr>
            <w:tcW w:w="9055" w:type="dxa"/>
            <w:gridSpan w:val="6"/>
            <w:tcBorders>
              <w:top w:val="nil"/>
              <w:left w:val="nil"/>
              <w:bottom w:val="nil"/>
              <w:right w:val="nil"/>
            </w:tcBorders>
          </w:tcPr>
          <w:p w:rsidR="00CD0086" w:rsidRDefault="00CD0086">
            <w:pPr>
              <w:pStyle w:val="ConsPlusNormal"/>
            </w:pPr>
            <w:r>
              <w:t>Посадочные площадки, используемые в период выполнения авиационных работ (указать в случае использования) &lt;1&gt;: _____________________________________</w:t>
            </w:r>
          </w:p>
        </w:tc>
      </w:tr>
      <w:tr w:rsidR="00CD0086">
        <w:tc>
          <w:tcPr>
            <w:tcW w:w="9055" w:type="dxa"/>
            <w:gridSpan w:val="6"/>
            <w:tcBorders>
              <w:top w:val="nil"/>
              <w:left w:val="nil"/>
              <w:bottom w:val="nil"/>
              <w:right w:val="nil"/>
            </w:tcBorders>
          </w:tcPr>
          <w:p w:rsidR="00CD0086" w:rsidRDefault="00CD0086">
            <w:pPr>
              <w:pStyle w:val="ConsPlusNormal"/>
              <w:jc w:val="center"/>
            </w:pPr>
            <w:r>
              <w:t>(наименование посадочной площадки (при наличии), адрес (при наличии), географические координаты)</w:t>
            </w:r>
          </w:p>
        </w:tc>
      </w:tr>
      <w:tr w:rsidR="00CD0086">
        <w:tc>
          <w:tcPr>
            <w:tcW w:w="9055" w:type="dxa"/>
            <w:gridSpan w:val="6"/>
            <w:tcBorders>
              <w:top w:val="nil"/>
              <w:left w:val="nil"/>
              <w:bottom w:val="nil"/>
              <w:right w:val="nil"/>
            </w:tcBorders>
          </w:tcPr>
          <w:p w:rsidR="00CD0086" w:rsidRDefault="00CD0086">
            <w:pPr>
              <w:pStyle w:val="ConsPlusNormal"/>
            </w:pPr>
            <w:r>
              <w:t>Сертификат эксплуатанта на выполнение авиационных работ (при наличии) _____</w:t>
            </w:r>
          </w:p>
        </w:tc>
      </w:tr>
      <w:tr w:rsidR="00CD0086">
        <w:tc>
          <w:tcPr>
            <w:tcW w:w="9055" w:type="dxa"/>
            <w:gridSpan w:val="6"/>
            <w:tcBorders>
              <w:top w:val="nil"/>
              <w:left w:val="nil"/>
              <w:bottom w:val="single" w:sz="4" w:space="0" w:color="auto"/>
              <w:right w:val="nil"/>
            </w:tcBorders>
          </w:tcPr>
          <w:p w:rsidR="00CD0086" w:rsidRDefault="00CD0086">
            <w:pPr>
              <w:pStyle w:val="ConsPlusNormal"/>
            </w:pPr>
          </w:p>
        </w:tc>
      </w:tr>
      <w:tr w:rsidR="00CD0086">
        <w:tc>
          <w:tcPr>
            <w:tcW w:w="9055" w:type="dxa"/>
            <w:gridSpan w:val="6"/>
            <w:tcBorders>
              <w:top w:val="single" w:sz="4" w:space="0" w:color="auto"/>
              <w:left w:val="nil"/>
              <w:bottom w:val="nil"/>
              <w:right w:val="nil"/>
            </w:tcBorders>
          </w:tcPr>
          <w:p w:rsidR="00CD0086" w:rsidRDefault="00CD0086">
            <w:pPr>
              <w:pStyle w:val="ConsPlusNormal"/>
              <w:jc w:val="center"/>
            </w:pPr>
            <w:r>
              <w:t>(указать реквизиты документа)</w:t>
            </w:r>
          </w:p>
        </w:tc>
      </w:tr>
      <w:tr w:rsidR="00CD0086">
        <w:tc>
          <w:tcPr>
            <w:tcW w:w="9055" w:type="dxa"/>
            <w:gridSpan w:val="6"/>
            <w:tcBorders>
              <w:top w:val="nil"/>
              <w:left w:val="nil"/>
              <w:bottom w:val="nil"/>
              <w:right w:val="nil"/>
            </w:tcBorders>
          </w:tcPr>
          <w:p w:rsidR="00CD0086" w:rsidRDefault="00CD0086">
            <w:pPr>
              <w:pStyle w:val="ConsPlusNormal"/>
            </w:pPr>
            <w:r>
              <w:t>Способ информирования о результатах предоставления государственной услуги</w:t>
            </w:r>
          </w:p>
        </w:tc>
      </w:tr>
      <w:tr w:rsidR="00CD0086">
        <w:tc>
          <w:tcPr>
            <w:tcW w:w="9055" w:type="dxa"/>
            <w:gridSpan w:val="6"/>
            <w:tcBorders>
              <w:top w:val="nil"/>
              <w:left w:val="nil"/>
              <w:bottom w:val="single" w:sz="4" w:space="0" w:color="auto"/>
              <w:right w:val="nil"/>
            </w:tcBorders>
          </w:tcPr>
          <w:p w:rsidR="00CD0086" w:rsidRDefault="00CD0086">
            <w:pPr>
              <w:pStyle w:val="ConsPlusNormal"/>
            </w:pPr>
          </w:p>
        </w:tc>
      </w:tr>
      <w:tr w:rsidR="00CD0086">
        <w:tc>
          <w:tcPr>
            <w:tcW w:w="9055" w:type="dxa"/>
            <w:gridSpan w:val="6"/>
            <w:tcBorders>
              <w:top w:val="single" w:sz="4" w:space="0" w:color="auto"/>
              <w:left w:val="nil"/>
              <w:bottom w:val="nil"/>
              <w:right w:val="nil"/>
            </w:tcBorders>
          </w:tcPr>
          <w:p w:rsidR="00CD0086" w:rsidRDefault="00CD0086">
            <w:pPr>
              <w:pStyle w:val="ConsPlusNormal"/>
            </w:pPr>
            <w:r>
              <w:t>(устное извещение по телефону, указанному в заявлении, письменное извещение по почтовому адресу или адресу электронной почты, указанному в заявлении)</w:t>
            </w:r>
          </w:p>
        </w:tc>
      </w:tr>
      <w:tr w:rsidR="00CD0086">
        <w:tc>
          <w:tcPr>
            <w:tcW w:w="9055" w:type="dxa"/>
            <w:gridSpan w:val="6"/>
            <w:tcBorders>
              <w:top w:val="nil"/>
              <w:left w:val="nil"/>
              <w:bottom w:val="nil"/>
              <w:right w:val="nil"/>
            </w:tcBorders>
          </w:tcPr>
          <w:p w:rsidR="00CD0086" w:rsidRDefault="00CD0086">
            <w:pPr>
              <w:pStyle w:val="ConsPlusNormal"/>
            </w:pPr>
          </w:p>
        </w:tc>
      </w:tr>
      <w:tr w:rsidR="00CD0086">
        <w:tc>
          <w:tcPr>
            <w:tcW w:w="9055" w:type="dxa"/>
            <w:gridSpan w:val="6"/>
            <w:tcBorders>
              <w:top w:val="nil"/>
              <w:left w:val="nil"/>
              <w:bottom w:val="nil"/>
              <w:right w:val="nil"/>
            </w:tcBorders>
          </w:tcPr>
          <w:p w:rsidR="00CD0086" w:rsidRDefault="00CD0086">
            <w:pPr>
              <w:pStyle w:val="ConsPlusNormal"/>
              <w:jc w:val="both"/>
            </w:pPr>
            <w:r>
              <w:t>Результат рассмотрения заявления прошу:</w:t>
            </w:r>
          </w:p>
        </w:tc>
      </w:tr>
      <w:tr w:rsidR="00CD0086">
        <w:tc>
          <w:tcPr>
            <w:tcW w:w="9055" w:type="dxa"/>
            <w:gridSpan w:val="6"/>
            <w:tcBorders>
              <w:top w:val="nil"/>
              <w:left w:val="nil"/>
              <w:bottom w:val="nil"/>
              <w:right w:val="nil"/>
            </w:tcBorders>
          </w:tcPr>
          <w:p w:rsidR="00CD0086" w:rsidRDefault="00CD0086">
            <w:pPr>
              <w:pStyle w:val="ConsPlusNormal"/>
              <w:jc w:val="both"/>
            </w:pPr>
            <w:r>
              <w:t>выдать на руки в Комитете;</w:t>
            </w:r>
          </w:p>
        </w:tc>
      </w:tr>
      <w:tr w:rsidR="00CD0086">
        <w:tc>
          <w:tcPr>
            <w:tcW w:w="3726" w:type="dxa"/>
            <w:gridSpan w:val="2"/>
            <w:tcBorders>
              <w:top w:val="nil"/>
              <w:left w:val="nil"/>
              <w:bottom w:val="nil"/>
              <w:right w:val="nil"/>
            </w:tcBorders>
          </w:tcPr>
          <w:p w:rsidR="00CD0086" w:rsidRDefault="00CD0086">
            <w:pPr>
              <w:pStyle w:val="ConsPlusNormal"/>
              <w:jc w:val="both"/>
            </w:pPr>
            <w:r>
              <w:t>направить по почте по адресу:</w:t>
            </w:r>
          </w:p>
        </w:tc>
        <w:tc>
          <w:tcPr>
            <w:tcW w:w="5329" w:type="dxa"/>
            <w:gridSpan w:val="4"/>
            <w:tcBorders>
              <w:top w:val="nil"/>
              <w:left w:val="nil"/>
              <w:bottom w:val="single" w:sz="4" w:space="0" w:color="auto"/>
              <w:right w:val="nil"/>
            </w:tcBorders>
          </w:tcPr>
          <w:p w:rsidR="00CD0086" w:rsidRDefault="00CD0086">
            <w:pPr>
              <w:pStyle w:val="ConsPlusNormal"/>
            </w:pPr>
          </w:p>
        </w:tc>
      </w:tr>
      <w:tr w:rsidR="00CD0086">
        <w:tc>
          <w:tcPr>
            <w:tcW w:w="5030" w:type="dxa"/>
            <w:gridSpan w:val="3"/>
            <w:tcBorders>
              <w:top w:val="nil"/>
              <w:left w:val="nil"/>
              <w:bottom w:val="nil"/>
              <w:right w:val="nil"/>
            </w:tcBorders>
          </w:tcPr>
          <w:p w:rsidR="00CD0086" w:rsidRDefault="00CD0086">
            <w:pPr>
              <w:pStyle w:val="ConsPlusNormal"/>
              <w:jc w:val="both"/>
            </w:pPr>
            <w:r>
              <w:t>направить по электронной почте по адресу:</w:t>
            </w:r>
          </w:p>
        </w:tc>
        <w:tc>
          <w:tcPr>
            <w:tcW w:w="4025" w:type="dxa"/>
            <w:gridSpan w:val="3"/>
            <w:tcBorders>
              <w:top w:val="single" w:sz="4" w:space="0" w:color="auto"/>
              <w:left w:val="nil"/>
              <w:bottom w:val="single" w:sz="4" w:space="0" w:color="auto"/>
              <w:right w:val="nil"/>
            </w:tcBorders>
          </w:tcPr>
          <w:p w:rsidR="00CD0086" w:rsidRDefault="00CD0086">
            <w:pPr>
              <w:pStyle w:val="ConsPlusNormal"/>
            </w:pPr>
          </w:p>
        </w:tc>
      </w:tr>
      <w:tr w:rsidR="00CD0086">
        <w:tc>
          <w:tcPr>
            <w:tcW w:w="9055" w:type="dxa"/>
            <w:gridSpan w:val="6"/>
            <w:tcBorders>
              <w:top w:val="nil"/>
              <w:left w:val="nil"/>
              <w:bottom w:val="nil"/>
              <w:right w:val="nil"/>
            </w:tcBorders>
          </w:tcPr>
          <w:p w:rsidR="00CD0086" w:rsidRDefault="00CD0086">
            <w:pPr>
              <w:pStyle w:val="ConsPlusNormal"/>
            </w:pPr>
          </w:p>
        </w:tc>
      </w:tr>
      <w:tr w:rsidR="00CD0086">
        <w:tc>
          <w:tcPr>
            <w:tcW w:w="9055" w:type="dxa"/>
            <w:gridSpan w:val="6"/>
            <w:tcBorders>
              <w:top w:val="nil"/>
              <w:left w:val="nil"/>
              <w:bottom w:val="nil"/>
              <w:right w:val="nil"/>
            </w:tcBorders>
          </w:tcPr>
          <w:p w:rsidR="00CD0086" w:rsidRDefault="00CD0086">
            <w:pPr>
              <w:pStyle w:val="ConsPlusNormal"/>
              <w:jc w:val="both"/>
            </w:pPr>
            <w:r>
              <w:t xml:space="preserve">Настоящим подтверждаю, что с "Рекомендациями по использованию воздушного пространства в зоне ограничения ULR1 над г. Санкт-Петербургом", утвержденными Федеральным агентством воздушного транспорта, </w:t>
            </w:r>
            <w:proofErr w:type="gramStart"/>
            <w:r>
              <w:t>ознакомлен</w:t>
            </w:r>
            <w:proofErr w:type="gramEnd"/>
            <w:r>
              <w:t>. Обязуюсь осуществлять использование воздушного пространства в запретно</w:t>
            </w:r>
            <w:proofErr w:type="gramStart"/>
            <w:r>
              <w:t>й(</w:t>
            </w:r>
            <w:proofErr w:type="gramEnd"/>
            <w:r>
              <w:t>ых) зоне(ах) над Санкт-Петербургом при наличии исправного и включенного ответчика вторичной радиолокации</w:t>
            </w:r>
          </w:p>
        </w:tc>
      </w:tr>
      <w:tr w:rsidR="00CD0086">
        <w:tc>
          <w:tcPr>
            <w:tcW w:w="8715" w:type="dxa"/>
            <w:gridSpan w:val="5"/>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jc w:val="both"/>
            </w:pPr>
            <w:r>
              <w:t>.</w:t>
            </w:r>
          </w:p>
        </w:tc>
      </w:tr>
      <w:tr w:rsidR="00CD0086">
        <w:tc>
          <w:tcPr>
            <w:tcW w:w="9055" w:type="dxa"/>
            <w:gridSpan w:val="6"/>
            <w:tcBorders>
              <w:top w:val="nil"/>
              <w:left w:val="nil"/>
              <w:bottom w:val="nil"/>
              <w:right w:val="nil"/>
            </w:tcBorders>
          </w:tcPr>
          <w:p w:rsidR="00CD0086" w:rsidRDefault="00CD0086">
            <w:pPr>
              <w:pStyle w:val="ConsPlusNormal"/>
              <w:jc w:val="center"/>
            </w:pPr>
            <w:proofErr w:type="gramStart"/>
            <w:r>
              <w:t>(указать модель и тип работы ответчика вторичной радиолокации (A/C, S, АЗН-В 1090ES)</w:t>
            </w:r>
            <w:proofErr w:type="gramEnd"/>
          </w:p>
        </w:tc>
      </w:tr>
      <w:tr w:rsidR="00CD0086">
        <w:tc>
          <w:tcPr>
            <w:tcW w:w="9055" w:type="dxa"/>
            <w:gridSpan w:val="6"/>
            <w:tcBorders>
              <w:top w:val="nil"/>
              <w:left w:val="nil"/>
              <w:bottom w:val="nil"/>
              <w:right w:val="nil"/>
            </w:tcBorders>
          </w:tcPr>
          <w:p w:rsidR="00CD0086" w:rsidRDefault="00CD0086">
            <w:pPr>
              <w:pStyle w:val="ConsPlusNormal"/>
            </w:pPr>
          </w:p>
        </w:tc>
      </w:tr>
      <w:tr w:rsidR="00CD0086">
        <w:tc>
          <w:tcPr>
            <w:tcW w:w="9055" w:type="dxa"/>
            <w:gridSpan w:val="6"/>
            <w:tcBorders>
              <w:top w:val="nil"/>
              <w:left w:val="nil"/>
              <w:bottom w:val="nil"/>
              <w:right w:val="nil"/>
            </w:tcBorders>
          </w:tcPr>
          <w:p w:rsidR="00CD0086" w:rsidRDefault="00CD0086">
            <w:pPr>
              <w:pStyle w:val="ConsPlusNormal"/>
              <w:jc w:val="both"/>
            </w:pPr>
            <w:r>
              <w:t>Настоящим подтверждаю, что в течение шести месяцев, предшествующих дате подачи настоящего заявления, не использовал воздушное пространство в запретно</w:t>
            </w:r>
            <w:proofErr w:type="gramStart"/>
            <w:r>
              <w:t>й(</w:t>
            </w:r>
            <w:proofErr w:type="gramEnd"/>
            <w:r>
              <w:t>ых) зоне(ах) над Санкт-Петербургом без действующего в течение всего периода его использования разрешения на использование воздушного пространства в запретной(ых) зоне(ах) над Санкт-Петербургом.</w:t>
            </w:r>
          </w:p>
        </w:tc>
      </w:tr>
    </w:tbl>
    <w:p w:rsidR="00CD0086" w:rsidRDefault="00CD0086">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
        <w:gridCol w:w="2098"/>
        <w:gridCol w:w="340"/>
        <w:gridCol w:w="2891"/>
        <w:gridCol w:w="1134"/>
      </w:tblGrid>
      <w:tr w:rsidR="00CD0086">
        <w:tc>
          <w:tcPr>
            <w:tcW w:w="2268" w:type="dxa"/>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2098" w:type="dxa"/>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2891" w:type="dxa"/>
            <w:tcBorders>
              <w:top w:val="nil"/>
              <w:left w:val="nil"/>
              <w:bottom w:val="single" w:sz="4" w:space="0" w:color="auto"/>
              <w:right w:val="nil"/>
            </w:tcBorders>
          </w:tcPr>
          <w:p w:rsidR="00CD0086" w:rsidRDefault="00CD0086">
            <w:pPr>
              <w:pStyle w:val="ConsPlusNormal"/>
            </w:pPr>
          </w:p>
        </w:tc>
        <w:tc>
          <w:tcPr>
            <w:tcW w:w="1134" w:type="dxa"/>
            <w:vMerge w:val="restart"/>
            <w:tcBorders>
              <w:top w:val="nil"/>
              <w:left w:val="nil"/>
              <w:bottom w:val="nil"/>
              <w:right w:val="nil"/>
            </w:tcBorders>
          </w:tcPr>
          <w:p w:rsidR="00CD0086" w:rsidRDefault="00CD0086">
            <w:pPr>
              <w:pStyle w:val="ConsPlusNormal"/>
            </w:pPr>
          </w:p>
        </w:tc>
      </w:tr>
      <w:tr w:rsidR="00CD0086">
        <w:tblPrEx>
          <w:tblBorders>
            <w:insideH w:val="none" w:sz="0" w:space="0" w:color="auto"/>
          </w:tblBorders>
        </w:tblPrEx>
        <w:tc>
          <w:tcPr>
            <w:tcW w:w="2268" w:type="dxa"/>
            <w:tcBorders>
              <w:top w:val="single" w:sz="4" w:space="0" w:color="auto"/>
              <w:left w:val="nil"/>
              <w:bottom w:val="nil"/>
              <w:right w:val="nil"/>
            </w:tcBorders>
          </w:tcPr>
          <w:p w:rsidR="00CD0086" w:rsidRDefault="00CD0086">
            <w:pPr>
              <w:pStyle w:val="ConsPlusNormal"/>
              <w:jc w:val="center"/>
            </w:pPr>
            <w:r>
              <w:t>(число, месяц, год)</w:t>
            </w:r>
          </w:p>
        </w:tc>
        <w:tc>
          <w:tcPr>
            <w:tcW w:w="340" w:type="dxa"/>
            <w:tcBorders>
              <w:top w:val="nil"/>
              <w:left w:val="nil"/>
              <w:bottom w:val="nil"/>
              <w:right w:val="nil"/>
            </w:tcBorders>
          </w:tcPr>
          <w:p w:rsidR="00CD0086" w:rsidRDefault="00CD0086">
            <w:pPr>
              <w:pStyle w:val="ConsPlusNormal"/>
            </w:pPr>
          </w:p>
        </w:tc>
        <w:tc>
          <w:tcPr>
            <w:tcW w:w="2098" w:type="dxa"/>
            <w:tcBorders>
              <w:top w:val="single" w:sz="4" w:space="0" w:color="auto"/>
              <w:left w:val="nil"/>
              <w:bottom w:val="nil"/>
              <w:right w:val="nil"/>
            </w:tcBorders>
          </w:tcPr>
          <w:p w:rsidR="00CD0086" w:rsidRDefault="00CD0086">
            <w:pPr>
              <w:pStyle w:val="ConsPlusNormal"/>
              <w:jc w:val="center"/>
            </w:pPr>
            <w:r>
              <w:t>(подпись)</w:t>
            </w:r>
          </w:p>
        </w:tc>
        <w:tc>
          <w:tcPr>
            <w:tcW w:w="340" w:type="dxa"/>
            <w:tcBorders>
              <w:top w:val="nil"/>
              <w:left w:val="nil"/>
              <w:bottom w:val="nil"/>
              <w:right w:val="nil"/>
            </w:tcBorders>
          </w:tcPr>
          <w:p w:rsidR="00CD0086" w:rsidRDefault="00CD0086">
            <w:pPr>
              <w:pStyle w:val="ConsPlusNormal"/>
            </w:pPr>
          </w:p>
        </w:tc>
        <w:tc>
          <w:tcPr>
            <w:tcW w:w="2891" w:type="dxa"/>
            <w:tcBorders>
              <w:top w:val="single" w:sz="4" w:space="0" w:color="auto"/>
              <w:left w:val="nil"/>
              <w:bottom w:val="nil"/>
              <w:right w:val="nil"/>
            </w:tcBorders>
          </w:tcPr>
          <w:p w:rsidR="00CD0086" w:rsidRDefault="00CD0086">
            <w:pPr>
              <w:pStyle w:val="ConsPlusNormal"/>
              <w:jc w:val="center"/>
            </w:pPr>
            <w:r>
              <w:t>(расшифровка)</w:t>
            </w:r>
          </w:p>
        </w:tc>
        <w:tc>
          <w:tcPr>
            <w:tcW w:w="1134" w:type="dxa"/>
            <w:vMerge/>
            <w:tcBorders>
              <w:top w:val="nil"/>
              <w:left w:val="nil"/>
              <w:bottom w:val="nil"/>
              <w:right w:val="nil"/>
            </w:tcBorders>
          </w:tcPr>
          <w:p w:rsidR="00CD0086" w:rsidRDefault="00CD0086">
            <w:pPr>
              <w:spacing w:after="1" w:line="0" w:lineRule="atLeast"/>
            </w:pPr>
          </w:p>
        </w:tc>
      </w:tr>
      <w:tr w:rsidR="00CD0086">
        <w:tblPrEx>
          <w:tblBorders>
            <w:insideH w:val="none" w:sz="0" w:space="0" w:color="auto"/>
          </w:tblBorders>
        </w:tblPrEx>
        <w:tc>
          <w:tcPr>
            <w:tcW w:w="9071" w:type="dxa"/>
            <w:gridSpan w:val="6"/>
            <w:tcBorders>
              <w:top w:val="nil"/>
              <w:left w:val="nil"/>
              <w:bottom w:val="nil"/>
              <w:right w:val="nil"/>
            </w:tcBorders>
          </w:tcPr>
          <w:p w:rsidR="00CD0086" w:rsidRDefault="00CD0086">
            <w:pPr>
              <w:pStyle w:val="ConsPlusNormal"/>
            </w:pPr>
          </w:p>
        </w:tc>
      </w:tr>
      <w:tr w:rsidR="00CD0086">
        <w:tblPrEx>
          <w:tblBorders>
            <w:insideH w:val="none" w:sz="0" w:space="0" w:color="auto"/>
          </w:tblBorders>
        </w:tblPrEx>
        <w:tc>
          <w:tcPr>
            <w:tcW w:w="9071" w:type="dxa"/>
            <w:gridSpan w:val="6"/>
            <w:tcBorders>
              <w:top w:val="nil"/>
              <w:left w:val="nil"/>
              <w:bottom w:val="nil"/>
              <w:right w:val="nil"/>
            </w:tcBorders>
          </w:tcPr>
          <w:p w:rsidR="00CD0086" w:rsidRDefault="00CD0086">
            <w:pPr>
              <w:pStyle w:val="ConsPlusNormal"/>
              <w:jc w:val="both"/>
            </w:pPr>
            <w:r>
              <w:t>Приложение:</w:t>
            </w:r>
          </w:p>
        </w:tc>
      </w:tr>
      <w:tr w:rsidR="00CD0086">
        <w:tblPrEx>
          <w:tblBorders>
            <w:insideH w:val="none" w:sz="0" w:space="0" w:color="auto"/>
          </w:tblBorders>
        </w:tblPrEx>
        <w:tc>
          <w:tcPr>
            <w:tcW w:w="9071" w:type="dxa"/>
            <w:gridSpan w:val="6"/>
            <w:tcBorders>
              <w:top w:val="nil"/>
              <w:left w:val="nil"/>
              <w:bottom w:val="nil"/>
              <w:right w:val="nil"/>
            </w:tcBorders>
          </w:tcPr>
          <w:p w:rsidR="00CD0086" w:rsidRDefault="00CD0086">
            <w:pPr>
              <w:pStyle w:val="ConsPlusNormal"/>
              <w:ind w:firstLine="283"/>
              <w:jc w:val="both"/>
            </w:pPr>
            <w:r>
              <w:t>--------------------------------</w:t>
            </w:r>
          </w:p>
          <w:p w:rsidR="00CD0086" w:rsidRDefault="00CD0086">
            <w:pPr>
              <w:pStyle w:val="ConsPlusNormal"/>
              <w:ind w:firstLine="283"/>
              <w:jc w:val="both"/>
            </w:pPr>
            <w:r>
              <w:t>&lt;1</w:t>
            </w:r>
            <w:proofErr w:type="gramStart"/>
            <w:r>
              <w:t>&gt; В</w:t>
            </w:r>
            <w:proofErr w:type="gramEnd"/>
            <w:r>
              <w:t xml:space="preserve"> случае если использование воздушного пространства в запретных зонах над Санкт-Петербургом осуществляется без использования посадочных площадок в данных зонах, поставить прочерк.</w:t>
            </w:r>
          </w:p>
        </w:tc>
      </w:tr>
    </w:tbl>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2</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96"/>
        <w:gridCol w:w="2607"/>
        <w:gridCol w:w="566"/>
        <w:gridCol w:w="850"/>
        <w:gridCol w:w="453"/>
        <w:gridCol w:w="566"/>
        <w:gridCol w:w="283"/>
        <w:gridCol w:w="2154"/>
        <w:gridCol w:w="340"/>
      </w:tblGrid>
      <w:tr w:rsidR="00CD0086">
        <w:tc>
          <w:tcPr>
            <w:tcW w:w="9065" w:type="dxa"/>
            <w:gridSpan w:val="10"/>
            <w:tcBorders>
              <w:top w:val="nil"/>
              <w:left w:val="nil"/>
              <w:bottom w:val="nil"/>
              <w:right w:val="nil"/>
            </w:tcBorders>
          </w:tcPr>
          <w:p w:rsidR="00CD0086" w:rsidRDefault="00CD0086">
            <w:pPr>
              <w:pStyle w:val="ConsPlusNormal"/>
              <w:jc w:val="center"/>
            </w:pPr>
            <w:bookmarkStart w:id="23" w:name="P615"/>
            <w:bookmarkEnd w:id="23"/>
            <w:r>
              <w:t>РАЗРЕШЕНИЕ</w:t>
            </w:r>
          </w:p>
          <w:p w:rsidR="00CD0086" w:rsidRDefault="00CD0086">
            <w:pPr>
              <w:pStyle w:val="ConsPlusNormal"/>
              <w:jc w:val="center"/>
            </w:pPr>
            <w:r>
              <w:t xml:space="preserve">НА ИСПОЛЬЗОВАНИЕ ВОЗДУШНОГО ПРОСТРАНСТВА В </w:t>
            </w:r>
            <w:proofErr w:type="gramStart"/>
            <w:r>
              <w:t>ЗАПРЕТНЫХ</w:t>
            </w:r>
            <w:proofErr w:type="gramEnd"/>
          </w:p>
          <w:p w:rsidR="00CD0086" w:rsidRDefault="00CD0086">
            <w:pPr>
              <w:pStyle w:val="ConsPlusNormal"/>
              <w:jc w:val="center"/>
            </w:pPr>
            <w:proofErr w:type="gramStart"/>
            <w:r>
              <w:t>ЗОНАХ</w:t>
            </w:r>
            <w:proofErr w:type="gramEnd"/>
            <w:r>
              <w:t xml:space="preserve"> НАД САНКТ-ПЕТЕРБУРГОМ</w:t>
            </w:r>
          </w:p>
        </w:tc>
      </w:tr>
      <w:tr w:rsidR="00CD0086">
        <w:tc>
          <w:tcPr>
            <w:tcW w:w="9065" w:type="dxa"/>
            <w:gridSpan w:val="10"/>
            <w:tcBorders>
              <w:top w:val="nil"/>
              <w:left w:val="nil"/>
              <w:bottom w:val="nil"/>
              <w:right w:val="nil"/>
            </w:tcBorders>
          </w:tcPr>
          <w:p w:rsidR="00CD0086" w:rsidRDefault="00CD0086">
            <w:pPr>
              <w:pStyle w:val="ConsPlusNormal"/>
            </w:pPr>
          </w:p>
        </w:tc>
      </w:tr>
      <w:tr w:rsidR="00CD0086">
        <w:tc>
          <w:tcPr>
            <w:tcW w:w="5722" w:type="dxa"/>
            <w:gridSpan w:val="6"/>
            <w:tcBorders>
              <w:top w:val="nil"/>
              <w:left w:val="nil"/>
              <w:bottom w:val="nil"/>
              <w:right w:val="nil"/>
            </w:tcBorders>
          </w:tcPr>
          <w:p w:rsidR="00CD0086" w:rsidRDefault="00CD0086">
            <w:pPr>
              <w:pStyle w:val="ConsPlusNormal"/>
              <w:jc w:val="both"/>
            </w:pPr>
            <w:r>
              <w:t>"___" __________ 20__ г.</w:t>
            </w:r>
          </w:p>
        </w:tc>
        <w:tc>
          <w:tcPr>
            <w:tcW w:w="3343" w:type="dxa"/>
            <w:gridSpan w:val="4"/>
            <w:tcBorders>
              <w:top w:val="nil"/>
              <w:left w:val="nil"/>
              <w:bottom w:val="nil"/>
              <w:right w:val="nil"/>
            </w:tcBorders>
          </w:tcPr>
          <w:p w:rsidR="00CD0086" w:rsidRDefault="00CD0086">
            <w:pPr>
              <w:pStyle w:val="ConsPlusNormal"/>
            </w:pPr>
            <w:r>
              <w:t>N ____________</w:t>
            </w:r>
          </w:p>
        </w:tc>
      </w:tr>
      <w:tr w:rsidR="00CD0086">
        <w:tc>
          <w:tcPr>
            <w:tcW w:w="9065" w:type="dxa"/>
            <w:gridSpan w:val="10"/>
            <w:tcBorders>
              <w:top w:val="nil"/>
              <w:left w:val="nil"/>
              <w:bottom w:val="nil"/>
              <w:right w:val="nil"/>
            </w:tcBorders>
          </w:tcPr>
          <w:p w:rsidR="00CD0086" w:rsidRDefault="00CD0086">
            <w:pPr>
              <w:pStyle w:val="ConsPlusNormal"/>
            </w:pPr>
          </w:p>
        </w:tc>
      </w:tr>
      <w:tr w:rsidR="00CD0086">
        <w:tc>
          <w:tcPr>
            <w:tcW w:w="9065" w:type="dxa"/>
            <w:gridSpan w:val="10"/>
            <w:tcBorders>
              <w:top w:val="nil"/>
              <w:left w:val="nil"/>
              <w:bottom w:val="nil"/>
              <w:right w:val="nil"/>
            </w:tcBorders>
          </w:tcPr>
          <w:p w:rsidR="00CD0086" w:rsidRDefault="00CD0086">
            <w:pPr>
              <w:pStyle w:val="ConsPlusNormal"/>
              <w:jc w:val="both"/>
            </w:pPr>
            <w:r>
              <w:t xml:space="preserve">В соответствии с </w:t>
            </w:r>
            <w:hyperlink r:id="rId31" w:history="1">
              <w:r>
                <w:rPr>
                  <w:color w:val="0000FF"/>
                </w:rPr>
                <w:t>пунктами 40</w:t>
              </w:r>
            </w:hyperlink>
            <w:r>
              <w:t xml:space="preserve">, </w:t>
            </w:r>
            <w:hyperlink r:id="rId32" w:history="1">
              <w:r>
                <w:rPr>
                  <w:color w:val="0000FF"/>
                </w:rPr>
                <w:t>49</w:t>
              </w:r>
            </w:hyperlink>
            <w:r>
              <w:t xml:space="preserve"> Федеральных правил использования воздушного пространства, утвержденных постановлением Правительства Российской Федерации от 11.03.2010 N 138, </w:t>
            </w:r>
            <w:hyperlink r:id="rId33" w:history="1">
              <w:r>
                <w:rPr>
                  <w:color w:val="0000FF"/>
                </w:rPr>
                <w:t>пунктом 3.107</w:t>
              </w:r>
            </w:hyperlink>
            <w:r>
              <w:t xml:space="preserve"> Положения о Комитете по транспорту, утвержденного постановлением Правительства Санкт-Петербурга от 24.02.2004 N 226, Комитет по транспорту разрешает:</w:t>
            </w:r>
          </w:p>
        </w:tc>
      </w:tr>
      <w:tr w:rsidR="00CD0086">
        <w:tc>
          <w:tcPr>
            <w:tcW w:w="9065" w:type="dxa"/>
            <w:gridSpan w:val="10"/>
            <w:tcBorders>
              <w:top w:val="nil"/>
              <w:left w:val="nil"/>
              <w:bottom w:val="single" w:sz="4" w:space="0" w:color="auto"/>
              <w:right w:val="nil"/>
            </w:tcBorders>
          </w:tcPr>
          <w:p w:rsidR="00CD0086" w:rsidRDefault="00CD0086">
            <w:pPr>
              <w:pStyle w:val="ConsPlusNormal"/>
            </w:pPr>
          </w:p>
        </w:tc>
      </w:tr>
      <w:tr w:rsidR="00CD0086">
        <w:tc>
          <w:tcPr>
            <w:tcW w:w="9065" w:type="dxa"/>
            <w:gridSpan w:val="10"/>
            <w:tcBorders>
              <w:top w:val="single" w:sz="4" w:space="0" w:color="auto"/>
              <w:left w:val="nil"/>
              <w:bottom w:val="nil"/>
              <w:right w:val="nil"/>
            </w:tcBorders>
          </w:tcPr>
          <w:p w:rsidR="00CD0086" w:rsidRDefault="00CD0086">
            <w:pPr>
              <w:pStyle w:val="ConsPlusNormal"/>
              <w:jc w:val="center"/>
            </w:pPr>
            <w:r>
              <w:t>(наименование юридического лица; фамилия, имя, отчество индивидуального предпринимателя)</w:t>
            </w:r>
          </w:p>
        </w:tc>
      </w:tr>
      <w:tr w:rsidR="00CD0086">
        <w:tc>
          <w:tcPr>
            <w:tcW w:w="9065" w:type="dxa"/>
            <w:gridSpan w:val="10"/>
            <w:tcBorders>
              <w:top w:val="nil"/>
              <w:left w:val="nil"/>
              <w:bottom w:val="nil"/>
              <w:right w:val="nil"/>
            </w:tcBorders>
          </w:tcPr>
          <w:p w:rsidR="00CD0086" w:rsidRDefault="00CD0086">
            <w:pPr>
              <w:pStyle w:val="ConsPlusNormal"/>
              <w:jc w:val="both"/>
            </w:pPr>
            <w:r>
              <w:t>данные документа, удостоверяющего личность для индивидуального предпринимателя:</w:t>
            </w:r>
          </w:p>
        </w:tc>
      </w:tr>
      <w:tr w:rsidR="00CD0086">
        <w:tc>
          <w:tcPr>
            <w:tcW w:w="5269" w:type="dxa"/>
            <w:gridSpan w:val="5"/>
            <w:tcBorders>
              <w:top w:val="nil"/>
              <w:left w:val="nil"/>
              <w:bottom w:val="nil"/>
              <w:right w:val="nil"/>
            </w:tcBorders>
          </w:tcPr>
          <w:p w:rsidR="00CD0086" w:rsidRDefault="00CD0086">
            <w:pPr>
              <w:pStyle w:val="ConsPlusNormal"/>
              <w:jc w:val="both"/>
            </w:pPr>
            <w:r>
              <w:t>адрес местонахождения (места жительства):</w:t>
            </w:r>
          </w:p>
        </w:tc>
        <w:tc>
          <w:tcPr>
            <w:tcW w:w="3796" w:type="dxa"/>
            <w:gridSpan w:val="5"/>
            <w:tcBorders>
              <w:top w:val="nil"/>
              <w:left w:val="nil"/>
              <w:bottom w:val="single" w:sz="4" w:space="0" w:color="auto"/>
              <w:right w:val="nil"/>
            </w:tcBorders>
          </w:tcPr>
          <w:p w:rsidR="00CD0086" w:rsidRDefault="00CD0086">
            <w:pPr>
              <w:pStyle w:val="ConsPlusNormal"/>
            </w:pPr>
          </w:p>
        </w:tc>
      </w:tr>
      <w:tr w:rsidR="00CD0086">
        <w:tc>
          <w:tcPr>
            <w:tcW w:w="850" w:type="dxa"/>
            <w:tcBorders>
              <w:top w:val="nil"/>
              <w:left w:val="nil"/>
              <w:bottom w:val="nil"/>
              <w:right w:val="nil"/>
            </w:tcBorders>
          </w:tcPr>
          <w:p w:rsidR="00CD0086" w:rsidRDefault="00CD0086">
            <w:pPr>
              <w:pStyle w:val="ConsPlusNormal"/>
              <w:jc w:val="both"/>
            </w:pPr>
            <w:r>
              <w:t>ИНН:</w:t>
            </w:r>
          </w:p>
        </w:tc>
        <w:tc>
          <w:tcPr>
            <w:tcW w:w="8215" w:type="dxa"/>
            <w:gridSpan w:val="9"/>
            <w:tcBorders>
              <w:top w:val="nil"/>
              <w:left w:val="nil"/>
              <w:bottom w:val="single" w:sz="4" w:space="0" w:color="auto"/>
              <w:right w:val="nil"/>
            </w:tcBorders>
          </w:tcPr>
          <w:p w:rsidR="00CD0086" w:rsidRDefault="00CD0086">
            <w:pPr>
              <w:pStyle w:val="ConsPlusNormal"/>
            </w:pPr>
          </w:p>
        </w:tc>
      </w:tr>
      <w:tr w:rsidR="00CD0086">
        <w:tc>
          <w:tcPr>
            <w:tcW w:w="9065" w:type="dxa"/>
            <w:gridSpan w:val="10"/>
            <w:tcBorders>
              <w:top w:val="nil"/>
              <w:left w:val="nil"/>
              <w:bottom w:val="nil"/>
              <w:right w:val="nil"/>
            </w:tcBorders>
          </w:tcPr>
          <w:p w:rsidR="00CD0086" w:rsidRDefault="00CD0086">
            <w:pPr>
              <w:pStyle w:val="ConsPlusNormal"/>
              <w:jc w:val="both"/>
            </w:pPr>
            <w:r>
              <w:t>использование воздушного пространства над Санкт-Петербургом в запретно</w:t>
            </w:r>
            <w:proofErr w:type="gramStart"/>
            <w:r>
              <w:t>й(</w:t>
            </w:r>
            <w:proofErr w:type="gramEnd"/>
            <w:r>
              <w:t>ых)</w:t>
            </w:r>
          </w:p>
        </w:tc>
      </w:tr>
      <w:tr w:rsidR="00CD0086">
        <w:tc>
          <w:tcPr>
            <w:tcW w:w="1246" w:type="dxa"/>
            <w:gridSpan w:val="2"/>
            <w:tcBorders>
              <w:top w:val="nil"/>
              <w:left w:val="nil"/>
              <w:bottom w:val="nil"/>
              <w:right w:val="nil"/>
            </w:tcBorders>
          </w:tcPr>
          <w:p w:rsidR="00CD0086" w:rsidRDefault="00CD0086">
            <w:pPr>
              <w:pStyle w:val="ConsPlusNormal"/>
              <w:jc w:val="both"/>
            </w:pPr>
            <w:r>
              <w:lastRenderedPageBreak/>
              <w:t>зон</w:t>
            </w:r>
            <w:proofErr w:type="gramStart"/>
            <w:r>
              <w:t>е(</w:t>
            </w:r>
            <w:proofErr w:type="gramEnd"/>
            <w:r>
              <w:t>ах)</w:t>
            </w:r>
          </w:p>
        </w:tc>
        <w:tc>
          <w:tcPr>
            <w:tcW w:w="7819" w:type="dxa"/>
            <w:gridSpan w:val="8"/>
            <w:tcBorders>
              <w:top w:val="nil"/>
              <w:left w:val="nil"/>
              <w:bottom w:val="single" w:sz="4" w:space="0" w:color="auto"/>
              <w:right w:val="nil"/>
            </w:tcBorders>
          </w:tcPr>
          <w:p w:rsidR="00CD0086" w:rsidRDefault="00CD0086">
            <w:pPr>
              <w:pStyle w:val="ConsPlusNormal"/>
            </w:pPr>
          </w:p>
        </w:tc>
      </w:tr>
      <w:tr w:rsidR="00CD0086">
        <w:tc>
          <w:tcPr>
            <w:tcW w:w="1246" w:type="dxa"/>
            <w:gridSpan w:val="2"/>
            <w:tcBorders>
              <w:top w:val="nil"/>
              <w:left w:val="nil"/>
              <w:bottom w:val="nil"/>
              <w:right w:val="nil"/>
            </w:tcBorders>
          </w:tcPr>
          <w:p w:rsidR="00CD0086" w:rsidRDefault="00CD0086">
            <w:pPr>
              <w:pStyle w:val="ConsPlusNormal"/>
            </w:pPr>
          </w:p>
        </w:tc>
        <w:tc>
          <w:tcPr>
            <w:tcW w:w="7819" w:type="dxa"/>
            <w:gridSpan w:val="8"/>
            <w:tcBorders>
              <w:top w:val="single" w:sz="4" w:space="0" w:color="auto"/>
              <w:left w:val="nil"/>
              <w:bottom w:val="nil"/>
              <w:right w:val="nil"/>
            </w:tcBorders>
          </w:tcPr>
          <w:p w:rsidR="00CD0086" w:rsidRDefault="00CD0086">
            <w:pPr>
              <w:pStyle w:val="ConsPlusNormal"/>
              <w:jc w:val="center"/>
            </w:pPr>
            <w:r>
              <w:t>(указать номер запретной зоны)</w:t>
            </w:r>
          </w:p>
        </w:tc>
      </w:tr>
      <w:tr w:rsidR="00CD0086">
        <w:tc>
          <w:tcPr>
            <w:tcW w:w="850" w:type="dxa"/>
            <w:tcBorders>
              <w:top w:val="nil"/>
              <w:left w:val="nil"/>
              <w:bottom w:val="nil"/>
              <w:right w:val="nil"/>
            </w:tcBorders>
          </w:tcPr>
          <w:p w:rsidR="00CD0086" w:rsidRDefault="00CD0086">
            <w:pPr>
              <w:pStyle w:val="ConsPlusNormal"/>
              <w:jc w:val="both"/>
            </w:pPr>
            <w:r>
              <w:t>для:</w:t>
            </w:r>
          </w:p>
        </w:tc>
        <w:tc>
          <w:tcPr>
            <w:tcW w:w="7875" w:type="dxa"/>
            <w:gridSpan w:val="8"/>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jc w:val="both"/>
            </w:pPr>
            <w:r>
              <w:t>.</w:t>
            </w:r>
          </w:p>
        </w:tc>
      </w:tr>
      <w:tr w:rsidR="00CD0086">
        <w:tc>
          <w:tcPr>
            <w:tcW w:w="850" w:type="dxa"/>
            <w:tcBorders>
              <w:top w:val="nil"/>
              <w:left w:val="nil"/>
              <w:bottom w:val="nil"/>
              <w:right w:val="nil"/>
            </w:tcBorders>
          </w:tcPr>
          <w:p w:rsidR="00CD0086" w:rsidRDefault="00CD0086">
            <w:pPr>
              <w:pStyle w:val="ConsPlusNormal"/>
            </w:pPr>
          </w:p>
        </w:tc>
        <w:tc>
          <w:tcPr>
            <w:tcW w:w="7875" w:type="dxa"/>
            <w:gridSpan w:val="8"/>
            <w:tcBorders>
              <w:top w:val="single" w:sz="4" w:space="0" w:color="auto"/>
              <w:left w:val="nil"/>
              <w:bottom w:val="nil"/>
              <w:right w:val="nil"/>
            </w:tcBorders>
          </w:tcPr>
          <w:p w:rsidR="00CD0086" w:rsidRDefault="00CD0086">
            <w:pPr>
              <w:pStyle w:val="ConsPlusNormal"/>
              <w:jc w:val="center"/>
            </w:pPr>
            <w:r>
              <w:t>(вид авиационных работ, планируемых к выполнению, в чьих интересах выполняются)</w:t>
            </w:r>
          </w:p>
        </w:tc>
        <w:tc>
          <w:tcPr>
            <w:tcW w:w="340" w:type="dxa"/>
            <w:tcBorders>
              <w:top w:val="nil"/>
              <w:left w:val="nil"/>
              <w:bottom w:val="nil"/>
              <w:right w:val="nil"/>
            </w:tcBorders>
          </w:tcPr>
          <w:p w:rsidR="00CD0086" w:rsidRDefault="00CD0086">
            <w:pPr>
              <w:pStyle w:val="ConsPlusNormal"/>
            </w:pPr>
          </w:p>
        </w:tc>
      </w:tr>
      <w:tr w:rsidR="00CD0086">
        <w:tc>
          <w:tcPr>
            <w:tcW w:w="9065" w:type="dxa"/>
            <w:gridSpan w:val="10"/>
            <w:tcBorders>
              <w:top w:val="nil"/>
              <w:left w:val="nil"/>
              <w:bottom w:val="nil"/>
              <w:right w:val="nil"/>
            </w:tcBorders>
          </w:tcPr>
          <w:p w:rsidR="00CD0086" w:rsidRDefault="00CD0086">
            <w:pPr>
              <w:pStyle w:val="ConsPlusNormal"/>
              <w:jc w:val="both"/>
            </w:pPr>
            <w:r>
              <w:t>на воздушном судне:</w:t>
            </w:r>
          </w:p>
        </w:tc>
      </w:tr>
      <w:tr w:rsidR="00CD0086">
        <w:tc>
          <w:tcPr>
            <w:tcW w:w="850" w:type="dxa"/>
            <w:tcBorders>
              <w:top w:val="nil"/>
              <w:left w:val="nil"/>
              <w:bottom w:val="nil"/>
              <w:right w:val="nil"/>
            </w:tcBorders>
          </w:tcPr>
          <w:p w:rsidR="00CD0086" w:rsidRDefault="00CD0086">
            <w:pPr>
              <w:pStyle w:val="ConsPlusNormal"/>
              <w:jc w:val="both"/>
            </w:pPr>
            <w:r>
              <w:t>тип</w:t>
            </w:r>
          </w:p>
        </w:tc>
        <w:tc>
          <w:tcPr>
            <w:tcW w:w="8215" w:type="dxa"/>
            <w:gridSpan w:val="9"/>
            <w:tcBorders>
              <w:top w:val="nil"/>
              <w:left w:val="nil"/>
              <w:bottom w:val="single" w:sz="4" w:space="0" w:color="auto"/>
              <w:right w:val="nil"/>
            </w:tcBorders>
          </w:tcPr>
          <w:p w:rsidR="00CD0086" w:rsidRDefault="00CD0086">
            <w:pPr>
              <w:pStyle w:val="ConsPlusNormal"/>
            </w:pPr>
          </w:p>
        </w:tc>
      </w:tr>
      <w:tr w:rsidR="00CD0086">
        <w:tc>
          <w:tcPr>
            <w:tcW w:w="6571" w:type="dxa"/>
            <w:gridSpan w:val="8"/>
            <w:tcBorders>
              <w:top w:val="nil"/>
              <w:left w:val="nil"/>
              <w:bottom w:val="nil"/>
              <w:right w:val="nil"/>
            </w:tcBorders>
          </w:tcPr>
          <w:p w:rsidR="00CD0086" w:rsidRDefault="00CD0086">
            <w:pPr>
              <w:pStyle w:val="ConsPlusNormal"/>
              <w:jc w:val="both"/>
            </w:pPr>
            <w:r>
              <w:t>государственный (регистрационный) опознавательный знак</w:t>
            </w:r>
          </w:p>
        </w:tc>
        <w:tc>
          <w:tcPr>
            <w:tcW w:w="2494" w:type="dxa"/>
            <w:gridSpan w:val="2"/>
            <w:tcBorders>
              <w:top w:val="single" w:sz="4" w:space="0" w:color="auto"/>
              <w:left w:val="nil"/>
              <w:bottom w:val="single" w:sz="4" w:space="0" w:color="auto"/>
              <w:right w:val="nil"/>
            </w:tcBorders>
          </w:tcPr>
          <w:p w:rsidR="00CD0086" w:rsidRDefault="00CD0086">
            <w:pPr>
              <w:pStyle w:val="ConsPlusNormal"/>
            </w:pPr>
          </w:p>
        </w:tc>
      </w:tr>
      <w:tr w:rsidR="00CD0086">
        <w:tc>
          <w:tcPr>
            <w:tcW w:w="3853" w:type="dxa"/>
            <w:gridSpan w:val="3"/>
            <w:tcBorders>
              <w:top w:val="nil"/>
              <w:left w:val="nil"/>
              <w:bottom w:val="nil"/>
              <w:right w:val="nil"/>
            </w:tcBorders>
          </w:tcPr>
          <w:p w:rsidR="00CD0086" w:rsidRDefault="00CD0086">
            <w:pPr>
              <w:pStyle w:val="ConsPlusNormal"/>
              <w:jc w:val="both"/>
            </w:pPr>
            <w:r>
              <w:t>заводской номер (при наличии)</w:t>
            </w:r>
          </w:p>
        </w:tc>
        <w:tc>
          <w:tcPr>
            <w:tcW w:w="4872" w:type="dxa"/>
            <w:gridSpan w:val="6"/>
            <w:tcBorders>
              <w:top w:val="nil"/>
              <w:left w:val="nil"/>
              <w:bottom w:val="single" w:sz="4" w:space="0" w:color="auto"/>
              <w:right w:val="nil"/>
            </w:tcBorders>
          </w:tcPr>
          <w:p w:rsidR="00CD0086" w:rsidRDefault="00CD0086">
            <w:pPr>
              <w:pStyle w:val="ConsPlusNormal"/>
            </w:pPr>
          </w:p>
        </w:tc>
        <w:tc>
          <w:tcPr>
            <w:tcW w:w="340" w:type="dxa"/>
            <w:tcBorders>
              <w:top w:val="single" w:sz="4" w:space="0" w:color="auto"/>
              <w:left w:val="nil"/>
              <w:bottom w:val="nil"/>
              <w:right w:val="nil"/>
            </w:tcBorders>
          </w:tcPr>
          <w:p w:rsidR="00CD0086" w:rsidRDefault="00CD0086">
            <w:pPr>
              <w:pStyle w:val="ConsPlusNormal"/>
              <w:jc w:val="both"/>
            </w:pPr>
            <w:r>
              <w:t>.</w:t>
            </w:r>
          </w:p>
        </w:tc>
      </w:tr>
      <w:tr w:rsidR="00CD0086">
        <w:tc>
          <w:tcPr>
            <w:tcW w:w="9065" w:type="dxa"/>
            <w:gridSpan w:val="10"/>
            <w:tcBorders>
              <w:top w:val="nil"/>
              <w:left w:val="nil"/>
              <w:bottom w:val="nil"/>
              <w:right w:val="nil"/>
            </w:tcBorders>
          </w:tcPr>
          <w:p w:rsidR="00CD0086" w:rsidRDefault="00CD0086">
            <w:pPr>
              <w:pStyle w:val="ConsPlusNormal"/>
              <w:jc w:val="both"/>
            </w:pPr>
            <w:r>
              <w:t>Команди</w:t>
            </w:r>
            <w:proofErr w:type="gramStart"/>
            <w:r>
              <w:t>р(</w:t>
            </w:r>
            <w:proofErr w:type="gramEnd"/>
            <w:r>
              <w:t>ы) воздушного судна, под управлением которого(ых) будет осуществляться</w:t>
            </w:r>
          </w:p>
        </w:tc>
      </w:tr>
      <w:tr w:rsidR="00CD0086">
        <w:tc>
          <w:tcPr>
            <w:tcW w:w="3853" w:type="dxa"/>
            <w:gridSpan w:val="3"/>
            <w:tcBorders>
              <w:top w:val="nil"/>
              <w:left w:val="nil"/>
              <w:bottom w:val="nil"/>
              <w:right w:val="nil"/>
            </w:tcBorders>
          </w:tcPr>
          <w:p w:rsidR="00CD0086" w:rsidRDefault="00CD0086">
            <w:pPr>
              <w:pStyle w:val="ConsPlusNormal"/>
              <w:jc w:val="both"/>
            </w:pPr>
            <w:r>
              <w:t>пилотирование воздушного судна</w:t>
            </w:r>
          </w:p>
        </w:tc>
        <w:tc>
          <w:tcPr>
            <w:tcW w:w="4872" w:type="dxa"/>
            <w:gridSpan w:val="6"/>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jc w:val="both"/>
            </w:pPr>
            <w:r>
              <w:t>.</w:t>
            </w:r>
          </w:p>
        </w:tc>
      </w:tr>
      <w:tr w:rsidR="00CD0086">
        <w:tc>
          <w:tcPr>
            <w:tcW w:w="3853" w:type="dxa"/>
            <w:gridSpan w:val="3"/>
            <w:tcBorders>
              <w:top w:val="nil"/>
              <w:left w:val="nil"/>
              <w:bottom w:val="nil"/>
              <w:right w:val="nil"/>
            </w:tcBorders>
          </w:tcPr>
          <w:p w:rsidR="00CD0086" w:rsidRDefault="00CD0086">
            <w:pPr>
              <w:pStyle w:val="ConsPlusNormal"/>
            </w:pPr>
          </w:p>
        </w:tc>
        <w:tc>
          <w:tcPr>
            <w:tcW w:w="4872" w:type="dxa"/>
            <w:gridSpan w:val="6"/>
            <w:tcBorders>
              <w:top w:val="single" w:sz="4" w:space="0" w:color="auto"/>
              <w:left w:val="nil"/>
              <w:bottom w:val="nil"/>
              <w:right w:val="nil"/>
            </w:tcBorders>
          </w:tcPr>
          <w:p w:rsidR="00CD0086" w:rsidRDefault="00CD0086">
            <w:pPr>
              <w:pStyle w:val="ConsPlusNormal"/>
              <w:jc w:val="center"/>
            </w:pPr>
            <w:r>
              <w:t>(фамилия, имя, отчество командира)</w:t>
            </w:r>
          </w:p>
        </w:tc>
        <w:tc>
          <w:tcPr>
            <w:tcW w:w="340" w:type="dxa"/>
            <w:tcBorders>
              <w:top w:val="nil"/>
              <w:left w:val="nil"/>
              <w:bottom w:val="nil"/>
              <w:right w:val="nil"/>
            </w:tcBorders>
          </w:tcPr>
          <w:p w:rsidR="00CD0086" w:rsidRDefault="00CD0086">
            <w:pPr>
              <w:pStyle w:val="ConsPlusNormal"/>
            </w:pPr>
          </w:p>
        </w:tc>
      </w:tr>
      <w:tr w:rsidR="00CD0086">
        <w:tc>
          <w:tcPr>
            <w:tcW w:w="9065" w:type="dxa"/>
            <w:gridSpan w:val="10"/>
            <w:tcBorders>
              <w:top w:val="nil"/>
              <w:left w:val="nil"/>
              <w:bottom w:val="nil"/>
              <w:right w:val="nil"/>
            </w:tcBorders>
          </w:tcPr>
          <w:p w:rsidR="00CD0086" w:rsidRDefault="00CD0086">
            <w:pPr>
              <w:pStyle w:val="ConsPlusNormal"/>
              <w:jc w:val="both"/>
            </w:pPr>
            <w:r>
              <w:t>Сроки использования воздушного пространства: начало ________ окончание ______,</w:t>
            </w:r>
          </w:p>
        </w:tc>
      </w:tr>
      <w:tr w:rsidR="00CD0086">
        <w:tc>
          <w:tcPr>
            <w:tcW w:w="5269" w:type="dxa"/>
            <w:gridSpan w:val="5"/>
            <w:tcBorders>
              <w:top w:val="nil"/>
              <w:left w:val="nil"/>
              <w:bottom w:val="nil"/>
              <w:right w:val="nil"/>
            </w:tcBorders>
          </w:tcPr>
          <w:p w:rsidR="00CD0086" w:rsidRDefault="00CD0086">
            <w:pPr>
              <w:pStyle w:val="ConsPlusNormal"/>
              <w:jc w:val="both"/>
            </w:pPr>
            <w:r>
              <w:t>время использования воздушного пространства:</w:t>
            </w:r>
          </w:p>
        </w:tc>
        <w:tc>
          <w:tcPr>
            <w:tcW w:w="3456" w:type="dxa"/>
            <w:gridSpan w:val="4"/>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jc w:val="both"/>
            </w:pPr>
            <w:r>
              <w:t>.</w:t>
            </w:r>
          </w:p>
        </w:tc>
      </w:tr>
      <w:tr w:rsidR="00CD0086">
        <w:tc>
          <w:tcPr>
            <w:tcW w:w="5269" w:type="dxa"/>
            <w:gridSpan w:val="5"/>
            <w:tcBorders>
              <w:top w:val="nil"/>
              <w:left w:val="nil"/>
              <w:bottom w:val="nil"/>
              <w:right w:val="nil"/>
            </w:tcBorders>
          </w:tcPr>
          <w:p w:rsidR="00CD0086" w:rsidRDefault="00CD0086">
            <w:pPr>
              <w:pStyle w:val="ConsPlusNormal"/>
            </w:pPr>
          </w:p>
        </w:tc>
        <w:tc>
          <w:tcPr>
            <w:tcW w:w="3456" w:type="dxa"/>
            <w:gridSpan w:val="4"/>
            <w:tcBorders>
              <w:top w:val="single" w:sz="4" w:space="0" w:color="auto"/>
              <w:left w:val="nil"/>
              <w:bottom w:val="nil"/>
              <w:right w:val="nil"/>
            </w:tcBorders>
          </w:tcPr>
          <w:p w:rsidR="00CD0086" w:rsidRDefault="00CD0086">
            <w:pPr>
              <w:pStyle w:val="ConsPlusNormal"/>
              <w:jc w:val="center"/>
            </w:pPr>
            <w:r>
              <w:t>(дневное/ночное)</w:t>
            </w:r>
          </w:p>
        </w:tc>
        <w:tc>
          <w:tcPr>
            <w:tcW w:w="340" w:type="dxa"/>
            <w:tcBorders>
              <w:top w:val="nil"/>
              <w:left w:val="nil"/>
              <w:bottom w:val="nil"/>
              <w:right w:val="nil"/>
            </w:tcBorders>
          </w:tcPr>
          <w:p w:rsidR="00CD0086" w:rsidRDefault="00CD0086">
            <w:pPr>
              <w:pStyle w:val="ConsPlusNormal"/>
            </w:pPr>
          </w:p>
        </w:tc>
      </w:tr>
      <w:tr w:rsidR="00CD0086">
        <w:tc>
          <w:tcPr>
            <w:tcW w:w="5269" w:type="dxa"/>
            <w:gridSpan w:val="5"/>
            <w:tcBorders>
              <w:top w:val="nil"/>
              <w:left w:val="nil"/>
              <w:bottom w:val="nil"/>
              <w:right w:val="nil"/>
            </w:tcBorders>
          </w:tcPr>
          <w:p w:rsidR="00CD0086" w:rsidRDefault="00CD0086">
            <w:pPr>
              <w:pStyle w:val="ConsPlusNormal"/>
              <w:jc w:val="both"/>
            </w:pPr>
            <w:r>
              <w:t>Место использования воздушного пространства:</w:t>
            </w:r>
          </w:p>
        </w:tc>
        <w:tc>
          <w:tcPr>
            <w:tcW w:w="3456" w:type="dxa"/>
            <w:gridSpan w:val="4"/>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jc w:val="both"/>
            </w:pPr>
            <w:r>
              <w:t>.</w:t>
            </w:r>
          </w:p>
        </w:tc>
      </w:tr>
      <w:tr w:rsidR="00CD0086">
        <w:tc>
          <w:tcPr>
            <w:tcW w:w="5269" w:type="dxa"/>
            <w:gridSpan w:val="5"/>
            <w:tcBorders>
              <w:top w:val="nil"/>
              <w:left w:val="nil"/>
              <w:bottom w:val="nil"/>
              <w:right w:val="nil"/>
            </w:tcBorders>
          </w:tcPr>
          <w:p w:rsidR="00CD0086" w:rsidRDefault="00CD0086">
            <w:pPr>
              <w:pStyle w:val="ConsPlusNormal"/>
            </w:pPr>
          </w:p>
        </w:tc>
        <w:tc>
          <w:tcPr>
            <w:tcW w:w="3456" w:type="dxa"/>
            <w:gridSpan w:val="4"/>
            <w:tcBorders>
              <w:top w:val="single" w:sz="4" w:space="0" w:color="auto"/>
              <w:left w:val="nil"/>
              <w:bottom w:val="nil"/>
              <w:right w:val="nil"/>
            </w:tcBorders>
          </w:tcPr>
          <w:p w:rsidR="00CD0086" w:rsidRDefault="00CD0086">
            <w:pPr>
              <w:pStyle w:val="ConsPlusNormal"/>
              <w:jc w:val="center"/>
            </w:pPr>
            <w:proofErr w:type="gramStart"/>
            <w:r>
              <w:t>(примерный адрес выполнения авиационных работ</w:t>
            </w:r>
            <w:proofErr w:type="gramEnd"/>
          </w:p>
        </w:tc>
        <w:tc>
          <w:tcPr>
            <w:tcW w:w="340" w:type="dxa"/>
            <w:tcBorders>
              <w:top w:val="nil"/>
              <w:left w:val="nil"/>
              <w:bottom w:val="nil"/>
              <w:right w:val="nil"/>
            </w:tcBorders>
          </w:tcPr>
          <w:p w:rsidR="00CD0086" w:rsidRDefault="00CD0086">
            <w:pPr>
              <w:pStyle w:val="ConsPlusNormal"/>
            </w:pPr>
          </w:p>
        </w:tc>
      </w:tr>
      <w:tr w:rsidR="00CD0086">
        <w:tc>
          <w:tcPr>
            <w:tcW w:w="9065" w:type="dxa"/>
            <w:gridSpan w:val="10"/>
            <w:tcBorders>
              <w:top w:val="nil"/>
              <w:left w:val="nil"/>
              <w:bottom w:val="nil"/>
              <w:right w:val="nil"/>
            </w:tcBorders>
          </w:tcPr>
          <w:p w:rsidR="00CD0086" w:rsidRDefault="00CD0086">
            <w:pPr>
              <w:pStyle w:val="ConsPlusNormal"/>
              <w:jc w:val="both"/>
            </w:pPr>
            <w:r>
              <w:t>Посадочные площадки, используемые в период выполнения авиационных работ &lt;2&gt;:</w:t>
            </w:r>
          </w:p>
        </w:tc>
      </w:tr>
      <w:tr w:rsidR="00CD0086">
        <w:tc>
          <w:tcPr>
            <w:tcW w:w="9065" w:type="dxa"/>
            <w:gridSpan w:val="10"/>
            <w:tcBorders>
              <w:top w:val="nil"/>
              <w:left w:val="nil"/>
              <w:bottom w:val="single" w:sz="4" w:space="0" w:color="auto"/>
              <w:right w:val="nil"/>
            </w:tcBorders>
          </w:tcPr>
          <w:p w:rsidR="00CD0086" w:rsidRDefault="00CD0086">
            <w:pPr>
              <w:pStyle w:val="ConsPlusNormal"/>
            </w:pPr>
          </w:p>
        </w:tc>
      </w:tr>
      <w:tr w:rsidR="00CD0086">
        <w:tc>
          <w:tcPr>
            <w:tcW w:w="9065" w:type="dxa"/>
            <w:gridSpan w:val="10"/>
            <w:tcBorders>
              <w:top w:val="single" w:sz="4" w:space="0" w:color="auto"/>
              <w:left w:val="nil"/>
              <w:bottom w:val="nil"/>
              <w:right w:val="nil"/>
            </w:tcBorders>
          </w:tcPr>
          <w:p w:rsidR="00CD0086" w:rsidRDefault="00CD0086">
            <w:pPr>
              <w:pStyle w:val="ConsPlusNormal"/>
              <w:jc w:val="center"/>
            </w:pPr>
            <w:r>
              <w:t>(наименование посадочных площадок (при наличии), адрес)</w:t>
            </w:r>
          </w:p>
        </w:tc>
      </w:tr>
      <w:tr w:rsidR="00CD0086">
        <w:tc>
          <w:tcPr>
            <w:tcW w:w="9065" w:type="dxa"/>
            <w:gridSpan w:val="10"/>
            <w:tcBorders>
              <w:top w:val="nil"/>
              <w:left w:val="nil"/>
              <w:bottom w:val="nil"/>
              <w:right w:val="nil"/>
            </w:tcBorders>
          </w:tcPr>
          <w:p w:rsidR="00CD0086" w:rsidRDefault="00CD0086">
            <w:pPr>
              <w:pStyle w:val="ConsPlusNormal"/>
              <w:jc w:val="both"/>
            </w:pPr>
            <w:r>
              <w:t>Ограничения/примечания:</w:t>
            </w:r>
          </w:p>
          <w:p w:rsidR="00CD0086" w:rsidRDefault="00CD0086">
            <w:pPr>
              <w:pStyle w:val="ConsPlusNormal"/>
              <w:jc w:val="both"/>
            </w:pPr>
            <w:r>
              <w:t>Использование воздушного пространства над Санкт-Петербургом должно осуществляться в соответствии с "Рекомендациями по использованию воздушного пространства в зоне ограничения полетов ULR1 над г. Санкт-Петербургом", утвержденными Федеральным агентством воздушного транспорта.</w:t>
            </w:r>
          </w:p>
          <w:p w:rsidR="00CD0086" w:rsidRDefault="00CD0086">
            <w:pPr>
              <w:pStyle w:val="ConsPlusNormal"/>
              <w:jc w:val="both"/>
            </w:pPr>
            <w:r>
              <w:t>Разрешение считается действительным при наличии у заявителя действующих документов, предусмотренных Административным регламентом Комитета по транспорту по предоставлению государственной услуги по выдаче разрешений на использование воздушного пространства в запретных зонах над Санкт-Петербургом.</w:t>
            </w:r>
          </w:p>
          <w:p w:rsidR="00CD0086" w:rsidRDefault="00CD0086">
            <w:pPr>
              <w:pStyle w:val="ConsPlusNormal"/>
              <w:jc w:val="both"/>
            </w:pPr>
            <w:r>
              <w:t>Настоящее разрешение действительно при включенном и находящимся в исправном состоянии ответчике вторичной радиолокации, установленном на воздушном судне</w:t>
            </w:r>
          </w:p>
        </w:tc>
      </w:tr>
      <w:tr w:rsidR="00CD0086">
        <w:tc>
          <w:tcPr>
            <w:tcW w:w="9065" w:type="dxa"/>
            <w:gridSpan w:val="10"/>
            <w:tcBorders>
              <w:top w:val="nil"/>
              <w:left w:val="nil"/>
              <w:bottom w:val="single" w:sz="4" w:space="0" w:color="auto"/>
              <w:right w:val="nil"/>
            </w:tcBorders>
          </w:tcPr>
          <w:p w:rsidR="00CD0086" w:rsidRDefault="00CD0086">
            <w:pPr>
              <w:pStyle w:val="ConsPlusNormal"/>
            </w:pPr>
          </w:p>
        </w:tc>
      </w:tr>
      <w:tr w:rsidR="00CD0086">
        <w:tc>
          <w:tcPr>
            <w:tcW w:w="9065" w:type="dxa"/>
            <w:gridSpan w:val="10"/>
            <w:tcBorders>
              <w:top w:val="single" w:sz="4" w:space="0" w:color="auto"/>
              <w:left w:val="nil"/>
              <w:bottom w:val="nil"/>
              <w:right w:val="nil"/>
            </w:tcBorders>
          </w:tcPr>
          <w:p w:rsidR="00CD0086" w:rsidRDefault="00CD0086">
            <w:pPr>
              <w:pStyle w:val="ConsPlusNormal"/>
              <w:jc w:val="center"/>
            </w:pPr>
            <w:proofErr w:type="gramStart"/>
            <w:r>
              <w:t>(указать модель и тип работы ответчика вторичной радиолокации (A/C, S, АЗН-В 1090ES)</w:t>
            </w:r>
            <w:proofErr w:type="gramEnd"/>
          </w:p>
        </w:tc>
      </w:tr>
      <w:tr w:rsidR="00CD0086">
        <w:tc>
          <w:tcPr>
            <w:tcW w:w="9065" w:type="dxa"/>
            <w:gridSpan w:val="10"/>
            <w:tcBorders>
              <w:top w:val="nil"/>
              <w:left w:val="nil"/>
              <w:bottom w:val="nil"/>
              <w:right w:val="nil"/>
            </w:tcBorders>
          </w:tcPr>
          <w:p w:rsidR="00CD0086" w:rsidRDefault="00CD0086">
            <w:pPr>
              <w:pStyle w:val="ConsPlusNormal"/>
              <w:jc w:val="both"/>
            </w:pPr>
            <w:r>
              <w:t xml:space="preserve">Срок действия разрешения: </w:t>
            </w:r>
            <w:proofErr w:type="gramStart"/>
            <w:r>
              <w:t>по</w:t>
            </w:r>
            <w:proofErr w:type="gramEnd"/>
            <w:r>
              <w:t xml:space="preserve"> _____________________________________________.</w:t>
            </w:r>
          </w:p>
        </w:tc>
      </w:tr>
      <w:tr w:rsidR="00CD0086">
        <w:tc>
          <w:tcPr>
            <w:tcW w:w="9065" w:type="dxa"/>
            <w:gridSpan w:val="10"/>
            <w:tcBorders>
              <w:top w:val="nil"/>
              <w:left w:val="nil"/>
              <w:bottom w:val="nil"/>
              <w:right w:val="nil"/>
            </w:tcBorders>
          </w:tcPr>
          <w:p w:rsidR="00CD0086" w:rsidRDefault="00CD0086">
            <w:pPr>
              <w:pStyle w:val="ConsPlusNormal"/>
            </w:pPr>
          </w:p>
        </w:tc>
      </w:tr>
      <w:tr w:rsidR="00CD0086">
        <w:tc>
          <w:tcPr>
            <w:tcW w:w="9065" w:type="dxa"/>
            <w:gridSpan w:val="10"/>
            <w:tcBorders>
              <w:top w:val="nil"/>
              <w:left w:val="nil"/>
              <w:bottom w:val="nil"/>
              <w:right w:val="nil"/>
            </w:tcBorders>
          </w:tcPr>
          <w:p w:rsidR="00CD0086" w:rsidRDefault="00CD0086">
            <w:pPr>
              <w:pStyle w:val="ConsPlusNormal"/>
              <w:jc w:val="both"/>
            </w:pPr>
            <w:r>
              <w:t>М.П.</w:t>
            </w:r>
          </w:p>
        </w:tc>
      </w:tr>
      <w:tr w:rsidR="00CD0086">
        <w:tc>
          <w:tcPr>
            <w:tcW w:w="4419" w:type="dxa"/>
            <w:gridSpan w:val="4"/>
            <w:tcBorders>
              <w:top w:val="nil"/>
              <w:left w:val="nil"/>
              <w:bottom w:val="nil"/>
              <w:right w:val="nil"/>
            </w:tcBorders>
          </w:tcPr>
          <w:p w:rsidR="00CD0086" w:rsidRDefault="00CD0086">
            <w:pPr>
              <w:pStyle w:val="ConsPlusNormal"/>
            </w:pPr>
            <w:r>
              <w:t>Председатель</w:t>
            </w:r>
          </w:p>
          <w:p w:rsidR="00CD0086" w:rsidRDefault="00CD0086">
            <w:pPr>
              <w:pStyle w:val="ConsPlusNormal"/>
            </w:pPr>
            <w:r>
              <w:t>(заместитель председателя) Комитета</w:t>
            </w:r>
          </w:p>
        </w:tc>
        <w:tc>
          <w:tcPr>
            <w:tcW w:w="1303" w:type="dxa"/>
            <w:gridSpan w:val="2"/>
            <w:tcBorders>
              <w:top w:val="nil"/>
              <w:left w:val="nil"/>
              <w:bottom w:val="single" w:sz="4" w:space="0" w:color="auto"/>
              <w:right w:val="nil"/>
            </w:tcBorders>
          </w:tcPr>
          <w:p w:rsidR="00CD0086" w:rsidRDefault="00CD0086">
            <w:pPr>
              <w:pStyle w:val="ConsPlusNormal"/>
            </w:pPr>
          </w:p>
        </w:tc>
        <w:tc>
          <w:tcPr>
            <w:tcW w:w="566" w:type="dxa"/>
            <w:tcBorders>
              <w:top w:val="nil"/>
              <w:left w:val="nil"/>
              <w:bottom w:val="nil"/>
              <w:right w:val="nil"/>
            </w:tcBorders>
          </w:tcPr>
          <w:p w:rsidR="00CD0086" w:rsidRDefault="00CD0086">
            <w:pPr>
              <w:pStyle w:val="ConsPlusNormal"/>
            </w:pPr>
          </w:p>
        </w:tc>
        <w:tc>
          <w:tcPr>
            <w:tcW w:w="2777" w:type="dxa"/>
            <w:gridSpan w:val="3"/>
            <w:tcBorders>
              <w:top w:val="nil"/>
              <w:left w:val="nil"/>
              <w:bottom w:val="single" w:sz="4" w:space="0" w:color="auto"/>
              <w:right w:val="nil"/>
            </w:tcBorders>
          </w:tcPr>
          <w:p w:rsidR="00CD0086" w:rsidRDefault="00CD0086">
            <w:pPr>
              <w:pStyle w:val="ConsPlusNormal"/>
            </w:pPr>
          </w:p>
        </w:tc>
      </w:tr>
      <w:tr w:rsidR="00CD0086">
        <w:tc>
          <w:tcPr>
            <w:tcW w:w="4419" w:type="dxa"/>
            <w:gridSpan w:val="4"/>
            <w:tcBorders>
              <w:top w:val="nil"/>
              <w:left w:val="nil"/>
              <w:bottom w:val="nil"/>
              <w:right w:val="nil"/>
            </w:tcBorders>
          </w:tcPr>
          <w:p w:rsidR="00CD0086" w:rsidRDefault="00CD0086">
            <w:pPr>
              <w:pStyle w:val="ConsPlusNormal"/>
            </w:pPr>
          </w:p>
        </w:tc>
        <w:tc>
          <w:tcPr>
            <w:tcW w:w="1303" w:type="dxa"/>
            <w:gridSpan w:val="2"/>
            <w:tcBorders>
              <w:top w:val="single" w:sz="4" w:space="0" w:color="auto"/>
              <w:left w:val="nil"/>
              <w:bottom w:val="nil"/>
              <w:right w:val="nil"/>
            </w:tcBorders>
          </w:tcPr>
          <w:p w:rsidR="00CD0086" w:rsidRDefault="00CD0086">
            <w:pPr>
              <w:pStyle w:val="ConsPlusNormal"/>
              <w:jc w:val="center"/>
            </w:pPr>
            <w:r>
              <w:t>(подпись)</w:t>
            </w:r>
          </w:p>
        </w:tc>
        <w:tc>
          <w:tcPr>
            <w:tcW w:w="566" w:type="dxa"/>
            <w:tcBorders>
              <w:top w:val="nil"/>
              <w:left w:val="nil"/>
              <w:bottom w:val="nil"/>
              <w:right w:val="nil"/>
            </w:tcBorders>
          </w:tcPr>
          <w:p w:rsidR="00CD0086" w:rsidRDefault="00CD0086">
            <w:pPr>
              <w:pStyle w:val="ConsPlusNormal"/>
            </w:pPr>
          </w:p>
        </w:tc>
        <w:tc>
          <w:tcPr>
            <w:tcW w:w="2777" w:type="dxa"/>
            <w:gridSpan w:val="3"/>
            <w:tcBorders>
              <w:top w:val="single" w:sz="4" w:space="0" w:color="auto"/>
              <w:left w:val="nil"/>
              <w:bottom w:val="nil"/>
              <w:right w:val="nil"/>
            </w:tcBorders>
          </w:tcPr>
          <w:p w:rsidR="00CD0086" w:rsidRDefault="00CD0086">
            <w:pPr>
              <w:pStyle w:val="ConsPlusNormal"/>
              <w:jc w:val="center"/>
            </w:pPr>
            <w:r>
              <w:t>(расшифровка)</w:t>
            </w:r>
          </w:p>
        </w:tc>
      </w:tr>
    </w:tbl>
    <w:p w:rsidR="00CD0086" w:rsidRDefault="00CD0086">
      <w:pPr>
        <w:pStyle w:val="ConsPlusNormal"/>
      </w:pPr>
    </w:p>
    <w:p w:rsidR="00CD0086" w:rsidRDefault="00CD0086">
      <w:pPr>
        <w:pStyle w:val="ConsPlusNormal"/>
        <w:ind w:firstLine="540"/>
        <w:jc w:val="both"/>
      </w:pPr>
      <w:r>
        <w:t>--------------------------------</w:t>
      </w:r>
    </w:p>
    <w:p w:rsidR="00CD0086" w:rsidRDefault="00CD0086">
      <w:pPr>
        <w:pStyle w:val="ConsPlusNormal"/>
        <w:spacing w:before="220"/>
        <w:ind w:firstLine="540"/>
        <w:jc w:val="both"/>
      </w:pPr>
      <w:r>
        <w:t>&lt;2</w:t>
      </w:r>
      <w:proofErr w:type="gramStart"/>
      <w:r>
        <w:t>&gt; У</w:t>
      </w:r>
      <w:proofErr w:type="gramEnd"/>
      <w:r>
        <w:t>казываются в случае использования посадочных площадок в запретной зоне в период выполнения авиационных работ.</w:t>
      </w: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3</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2665"/>
        <w:gridCol w:w="340"/>
        <w:gridCol w:w="2778"/>
        <w:gridCol w:w="624"/>
      </w:tblGrid>
      <w:tr w:rsidR="00CD0086">
        <w:tc>
          <w:tcPr>
            <w:tcW w:w="9071" w:type="dxa"/>
            <w:gridSpan w:val="6"/>
            <w:tcBorders>
              <w:top w:val="nil"/>
              <w:left w:val="nil"/>
              <w:bottom w:val="nil"/>
              <w:right w:val="nil"/>
            </w:tcBorders>
          </w:tcPr>
          <w:p w:rsidR="00CD0086" w:rsidRDefault="00CD0086">
            <w:pPr>
              <w:pStyle w:val="ConsPlusNormal"/>
              <w:jc w:val="center"/>
            </w:pPr>
            <w:bookmarkStart w:id="24" w:name="P708"/>
            <w:bookmarkEnd w:id="24"/>
            <w:r>
              <w:t>УВЕДОМЛЕНИЕ</w:t>
            </w:r>
          </w:p>
          <w:p w:rsidR="00CD0086" w:rsidRDefault="00CD0086">
            <w:pPr>
              <w:pStyle w:val="ConsPlusNormal"/>
              <w:jc w:val="center"/>
            </w:pPr>
            <w:r>
              <w:t>ОБ ОТКАЗЕ В ВЫДАЧЕ РАЗРЕШЕНИЯ НА ИСПОЛЬЗОВАНИЕ ВОЗДУШНОГО</w:t>
            </w:r>
          </w:p>
          <w:p w:rsidR="00CD0086" w:rsidRDefault="00CD0086">
            <w:pPr>
              <w:pStyle w:val="ConsPlusNormal"/>
              <w:jc w:val="center"/>
            </w:pPr>
            <w:r>
              <w:t>ПРОСТРАНСТВА В ЗАПРЕТНЫХ ЗОНАХ НАД САНКТ-ПЕТЕРБУРГОМ</w:t>
            </w:r>
          </w:p>
        </w:tc>
      </w:tr>
      <w:tr w:rsidR="00CD0086">
        <w:tc>
          <w:tcPr>
            <w:tcW w:w="9071" w:type="dxa"/>
            <w:gridSpan w:val="6"/>
            <w:tcBorders>
              <w:top w:val="nil"/>
              <w:left w:val="nil"/>
              <w:bottom w:val="nil"/>
              <w:right w:val="nil"/>
            </w:tcBorders>
          </w:tcPr>
          <w:p w:rsidR="00CD0086" w:rsidRDefault="00CD0086">
            <w:pPr>
              <w:pStyle w:val="ConsPlusNormal"/>
            </w:pPr>
          </w:p>
        </w:tc>
      </w:tr>
      <w:tr w:rsidR="00CD0086">
        <w:tc>
          <w:tcPr>
            <w:tcW w:w="9071" w:type="dxa"/>
            <w:gridSpan w:val="6"/>
            <w:tcBorders>
              <w:top w:val="nil"/>
              <w:left w:val="nil"/>
              <w:bottom w:val="nil"/>
              <w:right w:val="nil"/>
            </w:tcBorders>
          </w:tcPr>
          <w:p w:rsidR="00CD0086" w:rsidRDefault="00CD0086">
            <w:pPr>
              <w:pStyle w:val="ConsPlusNormal"/>
              <w:jc w:val="both"/>
            </w:pPr>
            <w:r>
              <w:t>"___" __________ 20__ г.</w:t>
            </w:r>
          </w:p>
        </w:tc>
      </w:tr>
      <w:tr w:rsidR="00CD0086">
        <w:tc>
          <w:tcPr>
            <w:tcW w:w="9071" w:type="dxa"/>
            <w:gridSpan w:val="6"/>
            <w:tcBorders>
              <w:top w:val="nil"/>
              <w:left w:val="nil"/>
              <w:bottom w:val="nil"/>
              <w:right w:val="nil"/>
            </w:tcBorders>
          </w:tcPr>
          <w:p w:rsidR="00CD0086" w:rsidRDefault="00CD0086">
            <w:pPr>
              <w:pStyle w:val="ConsPlusNormal"/>
            </w:pPr>
          </w:p>
        </w:tc>
      </w:tr>
      <w:tr w:rsidR="00CD0086">
        <w:tc>
          <w:tcPr>
            <w:tcW w:w="9071" w:type="dxa"/>
            <w:gridSpan w:val="6"/>
            <w:tcBorders>
              <w:top w:val="nil"/>
              <w:left w:val="nil"/>
              <w:bottom w:val="single" w:sz="4" w:space="0" w:color="auto"/>
              <w:right w:val="nil"/>
            </w:tcBorders>
          </w:tcPr>
          <w:p w:rsidR="00CD0086" w:rsidRDefault="00CD0086">
            <w:pPr>
              <w:pStyle w:val="ConsPlusNormal"/>
            </w:pPr>
          </w:p>
        </w:tc>
      </w:tr>
      <w:tr w:rsidR="00CD0086">
        <w:tc>
          <w:tcPr>
            <w:tcW w:w="9071" w:type="dxa"/>
            <w:gridSpan w:val="6"/>
            <w:tcBorders>
              <w:top w:val="single" w:sz="4" w:space="0" w:color="auto"/>
              <w:left w:val="nil"/>
              <w:bottom w:val="nil"/>
              <w:right w:val="nil"/>
            </w:tcBorders>
          </w:tcPr>
          <w:p w:rsidR="00CD0086" w:rsidRDefault="00CD0086">
            <w:pPr>
              <w:pStyle w:val="ConsPlusNormal"/>
              <w:jc w:val="center"/>
            </w:pPr>
            <w:r>
              <w:t>(наименование юридического лица, индивидуального предпринимателя)</w:t>
            </w:r>
          </w:p>
        </w:tc>
      </w:tr>
      <w:tr w:rsidR="00CD0086">
        <w:tc>
          <w:tcPr>
            <w:tcW w:w="9071" w:type="dxa"/>
            <w:gridSpan w:val="6"/>
            <w:tcBorders>
              <w:top w:val="nil"/>
              <w:left w:val="nil"/>
              <w:bottom w:val="single" w:sz="4" w:space="0" w:color="auto"/>
              <w:right w:val="nil"/>
            </w:tcBorders>
          </w:tcPr>
          <w:p w:rsidR="00CD0086" w:rsidRDefault="00CD0086">
            <w:pPr>
              <w:pStyle w:val="ConsPlusNormal"/>
            </w:pPr>
          </w:p>
        </w:tc>
      </w:tr>
      <w:tr w:rsidR="00CD0086">
        <w:tc>
          <w:tcPr>
            <w:tcW w:w="9071" w:type="dxa"/>
            <w:gridSpan w:val="6"/>
            <w:tcBorders>
              <w:top w:val="single" w:sz="4" w:space="0" w:color="auto"/>
              <w:left w:val="nil"/>
              <w:bottom w:val="nil"/>
              <w:right w:val="nil"/>
            </w:tcBorders>
          </w:tcPr>
          <w:p w:rsidR="00CD0086" w:rsidRDefault="00CD0086">
            <w:pPr>
              <w:pStyle w:val="ConsPlusNormal"/>
              <w:jc w:val="center"/>
            </w:pPr>
            <w:r>
              <w:t>(указываются основания отказа в выдаче разрешения)</w:t>
            </w:r>
          </w:p>
        </w:tc>
      </w:tr>
      <w:tr w:rsidR="00CD0086">
        <w:tc>
          <w:tcPr>
            <w:tcW w:w="9071" w:type="dxa"/>
            <w:gridSpan w:val="6"/>
            <w:tcBorders>
              <w:top w:val="nil"/>
              <w:left w:val="nil"/>
              <w:bottom w:val="nil"/>
              <w:right w:val="nil"/>
            </w:tcBorders>
          </w:tcPr>
          <w:p w:rsidR="00CD0086" w:rsidRDefault="00CD0086">
            <w:pPr>
              <w:pStyle w:val="ConsPlusNormal"/>
            </w:pPr>
          </w:p>
        </w:tc>
      </w:tr>
      <w:tr w:rsidR="00CD0086">
        <w:tc>
          <w:tcPr>
            <w:tcW w:w="2324" w:type="dxa"/>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2665" w:type="dxa"/>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2778" w:type="dxa"/>
            <w:tcBorders>
              <w:top w:val="nil"/>
              <w:left w:val="nil"/>
              <w:bottom w:val="single" w:sz="4" w:space="0" w:color="auto"/>
              <w:right w:val="nil"/>
            </w:tcBorders>
          </w:tcPr>
          <w:p w:rsidR="00CD0086" w:rsidRDefault="00CD0086">
            <w:pPr>
              <w:pStyle w:val="ConsPlusNormal"/>
            </w:pPr>
          </w:p>
        </w:tc>
        <w:tc>
          <w:tcPr>
            <w:tcW w:w="624" w:type="dxa"/>
            <w:vMerge w:val="restart"/>
            <w:tcBorders>
              <w:top w:val="nil"/>
              <w:left w:val="nil"/>
              <w:bottom w:val="nil"/>
              <w:right w:val="nil"/>
            </w:tcBorders>
          </w:tcPr>
          <w:p w:rsidR="00CD0086" w:rsidRDefault="00CD0086">
            <w:pPr>
              <w:pStyle w:val="ConsPlusNormal"/>
            </w:pPr>
          </w:p>
        </w:tc>
      </w:tr>
      <w:tr w:rsidR="00CD0086">
        <w:tblPrEx>
          <w:tblBorders>
            <w:insideH w:val="single" w:sz="4" w:space="0" w:color="auto"/>
          </w:tblBorders>
        </w:tblPrEx>
        <w:tc>
          <w:tcPr>
            <w:tcW w:w="2324" w:type="dxa"/>
            <w:tcBorders>
              <w:top w:val="single" w:sz="4" w:space="0" w:color="auto"/>
              <w:left w:val="nil"/>
              <w:bottom w:val="nil"/>
              <w:right w:val="nil"/>
            </w:tcBorders>
          </w:tcPr>
          <w:p w:rsidR="00CD0086" w:rsidRDefault="00CD0086">
            <w:pPr>
              <w:pStyle w:val="ConsPlusNormal"/>
              <w:jc w:val="center"/>
            </w:pPr>
            <w:r>
              <w:t>(должность)</w:t>
            </w:r>
          </w:p>
        </w:tc>
        <w:tc>
          <w:tcPr>
            <w:tcW w:w="340" w:type="dxa"/>
            <w:tcBorders>
              <w:top w:val="nil"/>
              <w:left w:val="nil"/>
              <w:bottom w:val="nil"/>
              <w:right w:val="nil"/>
            </w:tcBorders>
          </w:tcPr>
          <w:p w:rsidR="00CD0086" w:rsidRDefault="00CD0086">
            <w:pPr>
              <w:pStyle w:val="ConsPlusNormal"/>
            </w:pPr>
          </w:p>
        </w:tc>
        <w:tc>
          <w:tcPr>
            <w:tcW w:w="2665" w:type="dxa"/>
            <w:tcBorders>
              <w:top w:val="single" w:sz="4" w:space="0" w:color="auto"/>
              <w:left w:val="nil"/>
              <w:bottom w:val="nil"/>
              <w:right w:val="nil"/>
            </w:tcBorders>
          </w:tcPr>
          <w:p w:rsidR="00CD0086" w:rsidRDefault="00CD0086">
            <w:pPr>
              <w:pStyle w:val="ConsPlusNormal"/>
              <w:jc w:val="center"/>
            </w:pPr>
            <w:r>
              <w:t>(подпись)</w:t>
            </w:r>
          </w:p>
        </w:tc>
        <w:tc>
          <w:tcPr>
            <w:tcW w:w="340" w:type="dxa"/>
            <w:tcBorders>
              <w:top w:val="nil"/>
              <w:left w:val="nil"/>
              <w:bottom w:val="nil"/>
              <w:right w:val="nil"/>
            </w:tcBorders>
          </w:tcPr>
          <w:p w:rsidR="00CD0086" w:rsidRDefault="00CD0086">
            <w:pPr>
              <w:pStyle w:val="ConsPlusNormal"/>
            </w:pPr>
          </w:p>
        </w:tc>
        <w:tc>
          <w:tcPr>
            <w:tcW w:w="2778" w:type="dxa"/>
            <w:tcBorders>
              <w:top w:val="single" w:sz="4" w:space="0" w:color="auto"/>
              <w:left w:val="nil"/>
              <w:bottom w:val="nil"/>
              <w:right w:val="nil"/>
            </w:tcBorders>
          </w:tcPr>
          <w:p w:rsidR="00CD0086" w:rsidRDefault="00CD0086">
            <w:pPr>
              <w:pStyle w:val="ConsPlusNormal"/>
              <w:jc w:val="center"/>
            </w:pPr>
            <w:r>
              <w:t>(расшифровка)</w:t>
            </w:r>
          </w:p>
        </w:tc>
        <w:tc>
          <w:tcPr>
            <w:tcW w:w="624" w:type="dxa"/>
            <w:vMerge/>
            <w:tcBorders>
              <w:top w:val="nil"/>
              <w:left w:val="nil"/>
              <w:bottom w:val="nil"/>
              <w:right w:val="nil"/>
            </w:tcBorders>
          </w:tcPr>
          <w:p w:rsidR="00CD0086" w:rsidRDefault="00CD0086">
            <w:pPr>
              <w:spacing w:after="1" w:line="0" w:lineRule="atLeast"/>
            </w:pPr>
          </w:p>
        </w:tc>
      </w:tr>
    </w:tbl>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4</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p w:rsidR="00CD0086" w:rsidRDefault="00CD0086">
      <w:pPr>
        <w:sectPr w:rsidR="00CD0086" w:rsidSect="00243D4B">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2778"/>
        <w:gridCol w:w="6009"/>
      </w:tblGrid>
      <w:tr w:rsidR="00CD0086">
        <w:tc>
          <w:tcPr>
            <w:tcW w:w="10374" w:type="dxa"/>
            <w:gridSpan w:val="3"/>
            <w:tcBorders>
              <w:top w:val="nil"/>
              <w:left w:val="nil"/>
              <w:bottom w:val="nil"/>
              <w:right w:val="nil"/>
            </w:tcBorders>
          </w:tcPr>
          <w:p w:rsidR="00CD0086" w:rsidRDefault="00CD0086">
            <w:pPr>
              <w:pStyle w:val="ConsPlusNormal"/>
              <w:jc w:val="center"/>
              <w:outlineLvl w:val="2"/>
            </w:pPr>
            <w:r>
              <w:lastRenderedPageBreak/>
              <w:t>1. Титульный лист журнала:</w:t>
            </w:r>
          </w:p>
        </w:tc>
      </w:tr>
      <w:tr w:rsidR="00CD0086">
        <w:tc>
          <w:tcPr>
            <w:tcW w:w="10374" w:type="dxa"/>
            <w:gridSpan w:val="3"/>
            <w:tcBorders>
              <w:top w:val="nil"/>
              <w:left w:val="nil"/>
              <w:bottom w:val="nil"/>
              <w:right w:val="nil"/>
            </w:tcBorders>
          </w:tcPr>
          <w:p w:rsidR="00CD0086" w:rsidRDefault="00CD0086">
            <w:pPr>
              <w:pStyle w:val="ConsPlusNormal"/>
            </w:pPr>
          </w:p>
        </w:tc>
      </w:tr>
      <w:tr w:rsidR="00CD0086">
        <w:tc>
          <w:tcPr>
            <w:tcW w:w="10374" w:type="dxa"/>
            <w:gridSpan w:val="3"/>
            <w:tcBorders>
              <w:top w:val="nil"/>
              <w:left w:val="nil"/>
              <w:bottom w:val="nil"/>
              <w:right w:val="nil"/>
            </w:tcBorders>
          </w:tcPr>
          <w:p w:rsidR="00CD0086" w:rsidRDefault="00CD0086">
            <w:pPr>
              <w:pStyle w:val="ConsPlusNormal"/>
              <w:jc w:val="center"/>
            </w:pPr>
            <w:bookmarkStart w:id="25" w:name="P747"/>
            <w:bookmarkEnd w:id="25"/>
            <w:r>
              <w:t>ЖУРНАЛ N _____</w:t>
            </w:r>
          </w:p>
          <w:p w:rsidR="00CD0086" w:rsidRDefault="00CD0086">
            <w:pPr>
              <w:pStyle w:val="ConsPlusNormal"/>
              <w:jc w:val="center"/>
            </w:pPr>
            <w:r>
              <w:t>УЧЕТА ВЫДАННЫХ РАЗРЕШЕНИЙ НА ИСПОЛЬЗОВАНИЕ ВОЗДУШНОГО</w:t>
            </w:r>
          </w:p>
          <w:p w:rsidR="00CD0086" w:rsidRDefault="00CD0086">
            <w:pPr>
              <w:pStyle w:val="ConsPlusNormal"/>
              <w:jc w:val="center"/>
            </w:pPr>
            <w:r>
              <w:t>ПРОСТРАНСТВА В ЗАПРЕТНЫХ ЗОНАХ НАД САНКТ-ПЕТЕРБУРГОМ</w:t>
            </w:r>
          </w:p>
        </w:tc>
      </w:tr>
      <w:tr w:rsidR="00CD0086">
        <w:tc>
          <w:tcPr>
            <w:tcW w:w="10374" w:type="dxa"/>
            <w:gridSpan w:val="3"/>
            <w:tcBorders>
              <w:top w:val="nil"/>
              <w:left w:val="nil"/>
              <w:bottom w:val="nil"/>
              <w:right w:val="nil"/>
            </w:tcBorders>
          </w:tcPr>
          <w:p w:rsidR="00CD0086" w:rsidRDefault="00CD0086">
            <w:pPr>
              <w:pStyle w:val="ConsPlusNormal"/>
            </w:pPr>
          </w:p>
        </w:tc>
      </w:tr>
      <w:tr w:rsidR="00CD0086">
        <w:tc>
          <w:tcPr>
            <w:tcW w:w="10374" w:type="dxa"/>
            <w:gridSpan w:val="3"/>
            <w:tcBorders>
              <w:top w:val="nil"/>
              <w:left w:val="nil"/>
              <w:bottom w:val="nil"/>
              <w:right w:val="nil"/>
            </w:tcBorders>
          </w:tcPr>
          <w:p w:rsidR="00CD0086" w:rsidRDefault="00CD0086">
            <w:pPr>
              <w:pStyle w:val="ConsPlusNormal"/>
              <w:ind w:firstLine="283"/>
              <w:jc w:val="both"/>
            </w:pPr>
            <w:r>
              <w:t>Хранить 3 года</w:t>
            </w:r>
          </w:p>
        </w:tc>
      </w:tr>
      <w:tr w:rsidR="00CD0086">
        <w:tc>
          <w:tcPr>
            <w:tcW w:w="1587" w:type="dxa"/>
            <w:tcBorders>
              <w:top w:val="nil"/>
              <w:left w:val="nil"/>
              <w:bottom w:val="nil"/>
              <w:right w:val="nil"/>
            </w:tcBorders>
          </w:tcPr>
          <w:p w:rsidR="00CD0086" w:rsidRDefault="00CD0086">
            <w:pPr>
              <w:pStyle w:val="ConsPlusNormal"/>
              <w:ind w:firstLine="283"/>
              <w:jc w:val="both"/>
            </w:pPr>
            <w:r>
              <w:t>Начат:</w:t>
            </w:r>
          </w:p>
        </w:tc>
        <w:tc>
          <w:tcPr>
            <w:tcW w:w="2778" w:type="dxa"/>
            <w:tcBorders>
              <w:top w:val="nil"/>
              <w:left w:val="nil"/>
              <w:bottom w:val="single" w:sz="4" w:space="0" w:color="auto"/>
              <w:right w:val="nil"/>
            </w:tcBorders>
          </w:tcPr>
          <w:p w:rsidR="00CD0086" w:rsidRDefault="00CD0086">
            <w:pPr>
              <w:pStyle w:val="ConsPlusNormal"/>
            </w:pPr>
          </w:p>
        </w:tc>
        <w:tc>
          <w:tcPr>
            <w:tcW w:w="6009" w:type="dxa"/>
            <w:tcBorders>
              <w:top w:val="nil"/>
              <w:left w:val="nil"/>
              <w:bottom w:val="nil"/>
              <w:right w:val="nil"/>
            </w:tcBorders>
          </w:tcPr>
          <w:p w:rsidR="00CD0086" w:rsidRDefault="00CD0086">
            <w:pPr>
              <w:pStyle w:val="ConsPlusNormal"/>
            </w:pPr>
          </w:p>
        </w:tc>
      </w:tr>
      <w:tr w:rsidR="00CD0086">
        <w:tc>
          <w:tcPr>
            <w:tcW w:w="1587" w:type="dxa"/>
            <w:tcBorders>
              <w:top w:val="nil"/>
              <w:left w:val="nil"/>
              <w:bottom w:val="nil"/>
              <w:right w:val="nil"/>
            </w:tcBorders>
          </w:tcPr>
          <w:p w:rsidR="00CD0086" w:rsidRDefault="00CD0086">
            <w:pPr>
              <w:pStyle w:val="ConsPlusNormal"/>
              <w:ind w:firstLine="283"/>
              <w:jc w:val="both"/>
            </w:pPr>
            <w:r>
              <w:t>Окончен:</w:t>
            </w:r>
          </w:p>
        </w:tc>
        <w:tc>
          <w:tcPr>
            <w:tcW w:w="2778" w:type="dxa"/>
            <w:tcBorders>
              <w:top w:val="single" w:sz="4" w:space="0" w:color="auto"/>
              <w:left w:val="nil"/>
              <w:bottom w:val="single" w:sz="4" w:space="0" w:color="auto"/>
              <w:right w:val="nil"/>
            </w:tcBorders>
          </w:tcPr>
          <w:p w:rsidR="00CD0086" w:rsidRDefault="00CD0086">
            <w:pPr>
              <w:pStyle w:val="ConsPlusNormal"/>
            </w:pPr>
          </w:p>
        </w:tc>
        <w:tc>
          <w:tcPr>
            <w:tcW w:w="6009" w:type="dxa"/>
            <w:tcBorders>
              <w:top w:val="nil"/>
              <w:left w:val="nil"/>
              <w:bottom w:val="nil"/>
              <w:right w:val="nil"/>
            </w:tcBorders>
          </w:tcPr>
          <w:p w:rsidR="00CD0086" w:rsidRDefault="00CD0086">
            <w:pPr>
              <w:pStyle w:val="ConsPlusNormal"/>
            </w:pPr>
          </w:p>
        </w:tc>
      </w:tr>
      <w:tr w:rsidR="00CD0086">
        <w:tc>
          <w:tcPr>
            <w:tcW w:w="10374" w:type="dxa"/>
            <w:gridSpan w:val="3"/>
            <w:tcBorders>
              <w:top w:val="nil"/>
              <w:left w:val="nil"/>
              <w:bottom w:val="nil"/>
              <w:right w:val="nil"/>
            </w:tcBorders>
          </w:tcPr>
          <w:p w:rsidR="00CD0086" w:rsidRDefault="00CD0086">
            <w:pPr>
              <w:pStyle w:val="ConsPlusNormal"/>
            </w:pPr>
          </w:p>
        </w:tc>
      </w:tr>
      <w:tr w:rsidR="00CD0086">
        <w:tc>
          <w:tcPr>
            <w:tcW w:w="10374" w:type="dxa"/>
            <w:gridSpan w:val="3"/>
            <w:tcBorders>
              <w:top w:val="nil"/>
              <w:left w:val="nil"/>
              <w:bottom w:val="nil"/>
              <w:right w:val="nil"/>
            </w:tcBorders>
          </w:tcPr>
          <w:p w:rsidR="00CD0086" w:rsidRDefault="00CD0086">
            <w:pPr>
              <w:pStyle w:val="ConsPlusNormal"/>
              <w:jc w:val="center"/>
              <w:outlineLvl w:val="2"/>
            </w:pPr>
            <w:r>
              <w:t>2. Первый лист разворота:</w:t>
            </w:r>
          </w:p>
        </w:tc>
      </w:tr>
    </w:tbl>
    <w:p w:rsidR="00CD0086" w:rsidRDefault="00CD008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89"/>
        <w:gridCol w:w="919"/>
        <w:gridCol w:w="794"/>
        <w:gridCol w:w="1504"/>
        <w:gridCol w:w="1531"/>
        <w:gridCol w:w="2324"/>
        <w:gridCol w:w="1039"/>
        <w:gridCol w:w="907"/>
      </w:tblGrid>
      <w:tr w:rsidR="00CD0086">
        <w:tc>
          <w:tcPr>
            <w:tcW w:w="510" w:type="dxa"/>
          </w:tcPr>
          <w:p w:rsidR="00CD0086" w:rsidRDefault="00CD0086">
            <w:pPr>
              <w:pStyle w:val="ConsPlusNormal"/>
              <w:jc w:val="center"/>
            </w:pPr>
            <w:r>
              <w:t xml:space="preserve">N </w:t>
            </w:r>
            <w:proofErr w:type="gramStart"/>
            <w:r>
              <w:t>п</w:t>
            </w:r>
            <w:proofErr w:type="gramEnd"/>
            <w:r>
              <w:t>/п</w:t>
            </w:r>
          </w:p>
        </w:tc>
        <w:tc>
          <w:tcPr>
            <w:tcW w:w="889" w:type="dxa"/>
          </w:tcPr>
          <w:p w:rsidR="00CD0086" w:rsidRDefault="00CD0086">
            <w:pPr>
              <w:pStyle w:val="ConsPlusNormal"/>
              <w:jc w:val="center"/>
            </w:pPr>
            <w:r>
              <w:t>Номер/дата выдачи разрешения</w:t>
            </w:r>
          </w:p>
        </w:tc>
        <w:tc>
          <w:tcPr>
            <w:tcW w:w="919" w:type="dxa"/>
          </w:tcPr>
          <w:p w:rsidR="00CD0086" w:rsidRDefault="00CD0086">
            <w:pPr>
              <w:pStyle w:val="ConsPlusNormal"/>
              <w:jc w:val="center"/>
            </w:pPr>
            <w:r>
              <w:t>Наименование заявителя</w:t>
            </w:r>
          </w:p>
        </w:tc>
        <w:tc>
          <w:tcPr>
            <w:tcW w:w="794" w:type="dxa"/>
          </w:tcPr>
          <w:p w:rsidR="00CD0086" w:rsidRDefault="00CD0086">
            <w:pPr>
              <w:pStyle w:val="ConsPlusNormal"/>
              <w:jc w:val="center"/>
            </w:pPr>
            <w:r>
              <w:t>Срок действия разрешения</w:t>
            </w:r>
          </w:p>
        </w:tc>
        <w:tc>
          <w:tcPr>
            <w:tcW w:w="1504" w:type="dxa"/>
          </w:tcPr>
          <w:p w:rsidR="00CD0086" w:rsidRDefault="00CD0086">
            <w:pPr>
              <w:pStyle w:val="ConsPlusNormal"/>
              <w:jc w:val="center"/>
            </w:pPr>
            <w:r>
              <w:t>Вид деятельности по использованию воздушного пространства в запретной зоне над Санкт-Петербургом</w:t>
            </w:r>
          </w:p>
        </w:tc>
        <w:tc>
          <w:tcPr>
            <w:tcW w:w="1531" w:type="dxa"/>
          </w:tcPr>
          <w:p w:rsidR="00CD0086" w:rsidRDefault="00CD0086">
            <w:pPr>
              <w:pStyle w:val="ConsPlusNormal"/>
              <w:jc w:val="center"/>
            </w:pPr>
            <w:r>
              <w:t>Тип воздушного судна, государственный (регистрационный) опознавательный заводской номер (при наличии)</w:t>
            </w:r>
          </w:p>
        </w:tc>
        <w:tc>
          <w:tcPr>
            <w:tcW w:w="2324" w:type="dxa"/>
          </w:tcPr>
          <w:p w:rsidR="00CD0086" w:rsidRDefault="00CD0086">
            <w:pPr>
              <w:pStyle w:val="ConsPlusNormal"/>
              <w:jc w:val="center"/>
            </w:pPr>
            <w:r>
              <w:t>Ф.И.О. командира воздушного судна, под управлением которого будет осуществляться пилотирование воздушного судна в запретной зоне над Санкт-Петербургом</w:t>
            </w:r>
          </w:p>
        </w:tc>
        <w:tc>
          <w:tcPr>
            <w:tcW w:w="1039" w:type="dxa"/>
          </w:tcPr>
          <w:p w:rsidR="00CD0086" w:rsidRDefault="00CD0086">
            <w:pPr>
              <w:pStyle w:val="ConsPlusNormal"/>
              <w:jc w:val="center"/>
            </w:pPr>
            <w:r>
              <w:t>Разрешение на руки получил, подпись, Ф.И.О., дата</w:t>
            </w:r>
          </w:p>
        </w:tc>
        <w:tc>
          <w:tcPr>
            <w:tcW w:w="907" w:type="dxa"/>
          </w:tcPr>
          <w:p w:rsidR="00CD0086" w:rsidRDefault="00CD0086">
            <w:pPr>
              <w:pStyle w:val="ConsPlusNormal"/>
              <w:jc w:val="center"/>
            </w:pPr>
            <w:r>
              <w:t>Ограничения/примечания</w:t>
            </w:r>
          </w:p>
        </w:tc>
      </w:tr>
      <w:tr w:rsidR="00CD0086">
        <w:tc>
          <w:tcPr>
            <w:tcW w:w="510" w:type="dxa"/>
          </w:tcPr>
          <w:p w:rsidR="00CD0086" w:rsidRDefault="00CD0086">
            <w:pPr>
              <w:pStyle w:val="ConsPlusNormal"/>
            </w:pPr>
          </w:p>
        </w:tc>
        <w:tc>
          <w:tcPr>
            <w:tcW w:w="889" w:type="dxa"/>
          </w:tcPr>
          <w:p w:rsidR="00CD0086" w:rsidRDefault="00CD0086">
            <w:pPr>
              <w:pStyle w:val="ConsPlusNormal"/>
            </w:pPr>
          </w:p>
        </w:tc>
        <w:tc>
          <w:tcPr>
            <w:tcW w:w="919" w:type="dxa"/>
          </w:tcPr>
          <w:p w:rsidR="00CD0086" w:rsidRDefault="00CD0086">
            <w:pPr>
              <w:pStyle w:val="ConsPlusNormal"/>
            </w:pPr>
          </w:p>
        </w:tc>
        <w:tc>
          <w:tcPr>
            <w:tcW w:w="794" w:type="dxa"/>
          </w:tcPr>
          <w:p w:rsidR="00CD0086" w:rsidRDefault="00CD0086">
            <w:pPr>
              <w:pStyle w:val="ConsPlusNormal"/>
            </w:pPr>
          </w:p>
        </w:tc>
        <w:tc>
          <w:tcPr>
            <w:tcW w:w="1504" w:type="dxa"/>
          </w:tcPr>
          <w:p w:rsidR="00CD0086" w:rsidRDefault="00CD0086">
            <w:pPr>
              <w:pStyle w:val="ConsPlusNormal"/>
            </w:pPr>
          </w:p>
        </w:tc>
        <w:tc>
          <w:tcPr>
            <w:tcW w:w="1531" w:type="dxa"/>
          </w:tcPr>
          <w:p w:rsidR="00CD0086" w:rsidRDefault="00CD0086">
            <w:pPr>
              <w:pStyle w:val="ConsPlusNormal"/>
            </w:pPr>
          </w:p>
        </w:tc>
        <w:tc>
          <w:tcPr>
            <w:tcW w:w="2324" w:type="dxa"/>
          </w:tcPr>
          <w:p w:rsidR="00CD0086" w:rsidRDefault="00CD0086">
            <w:pPr>
              <w:pStyle w:val="ConsPlusNormal"/>
            </w:pPr>
          </w:p>
        </w:tc>
        <w:tc>
          <w:tcPr>
            <w:tcW w:w="1039" w:type="dxa"/>
          </w:tcPr>
          <w:p w:rsidR="00CD0086" w:rsidRDefault="00CD0086">
            <w:pPr>
              <w:pStyle w:val="ConsPlusNormal"/>
            </w:pPr>
          </w:p>
        </w:tc>
        <w:tc>
          <w:tcPr>
            <w:tcW w:w="907" w:type="dxa"/>
          </w:tcPr>
          <w:p w:rsidR="00CD0086" w:rsidRDefault="00CD0086">
            <w:pPr>
              <w:pStyle w:val="ConsPlusNormal"/>
            </w:pPr>
          </w:p>
        </w:tc>
      </w:tr>
      <w:tr w:rsidR="00CD0086">
        <w:tc>
          <w:tcPr>
            <w:tcW w:w="510" w:type="dxa"/>
          </w:tcPr>
          <w:p w:rsidR="00CD0086" w:rsidRDefault="00CD0086">
            <w:pPr>
              <w:pStyle w:val="ConsPlusNormal"/>
            </w:pPr>
          </w:p>
        </w:tc>
        <w:tc>
          <w:tcPr>
            <w:tcW w:w="889" w:type="dxa"/>
          </w:tcPr>
          <w:p w:rsidR="00CD0086" w:rsidRDefault="00CD0086">
            <w:pPr>
              <w:pStyle w:val="ConsPlusNormal"/>
            </w:pPr>
          </w:p>
        </w:tc>
        <w:tc>
          <w:tcPr>
            <w:tcW w:w="919" w:type="dxa"/>
          </w:tcPr>
          <w:p w:rsidR="00CD0086" w:rsidRDefault="00CD0086">
            <w:pPr>
              <w:pStyle w:val="ConsPlusNormal"/>
            </w:pPr>
          </w:p>
        </w:tc>
        <w:tc>
          <w:tcPr>
            <w:tcW w:w="794" w:type="dxa"/>
          </w:tcPr>
          <w:p w:rsidR="00CD0086" w:rsidRDefault="00CD0086">
            <w:pPr>
              <w:pStyle w:val="ConsPlusNormal"/>
            </w:pPr>
          </w:p>
        </w:tc>
        <w:tc>
          <w:tcPr>
            <w:tcW w:w="1504" w:type="dxa"/>
          </w:tcPr>
          <w:p w:rsidR="00CD0086" w:rsidRDefault="00CD0086">
            <w:pPr>
              <w:pStyle w:val="ConsPlusNormal"/>
            </w:pPr>
          </w:p>
        </w:tc>
        <w:tc>
          <w:tcPr>
            <w:tcW w:w="1531" w:type="dxa"/>
          </w:tcPr>
          <w:p w:rsidR="00CD0086" w:rsidRDefault="00CD0086">
            <w:pPr>
              <w:pStyle w:val="ConsPlusNormal"/>
            </w:pPr>
          </w:p>
        </w:tc>
        <w:tc>
          <w:tcPr>
            <w:tcW w:w="2324" w:type="dxa"/>
          </w:tcPr>
          <w:p w:rsidR="00CD0086" w:rsidRDefault="00CD0086">
            <w:pPr>
              <w:pStyle w:val="ConsPlusNormal"/>
            </w:pPr>
          </w:p>
        </w:tc>
        <w:tc>
          <w:tcPr>
            <w:tcW w:w="1039" w:type="dxa"/>
          </w:tcPr>
          <w:p w:rsidR="00CD0086" w:rsidRDefault="00CD0086">
            <w:pPr>
              <w:pStyle w:val="ConsPlusNormal"/>
            </w:pPr>
          </w:p>
        </w:tc>
        <w:tc>
          <w:tcPr>
            <w:tcW w:w="907" w:type="dxa"/>
          </w:tcPr>
          <w:p w:rsidR="00CD0086" w:rsidRDefault="00CD0086">
            <w:pPr>
              <w:pStyle w:val="ConsPlusNormal"/>
            </w:pPr>
          </w:p>
        </w:tc>
      </w:tr>
      <w:tr w:rsidR="00CD0086">
        <w:tc>
          <w:tcPr>
            <w:tcW w:w="510" w:type="dxa"/>
          </w:tcPr>
          <w:p w:rsidR="00CD0086" w:rsidRDefault="00CD0086">
            <w:pPr>
              <w:pStyle w:val="ConsPlusNormal"/>
            </w:pPr>
          </w:p>
        </w:tc>
        <w:tc>
          <w:tcPr>
            <w:tcW w:w="889" w:type="dxa"/>
          </w:tcPr>
          <w:p w:rsidR="00CD0086" w:rsidRDefault="00CD0086">
            <w:pPr>
              <w:pStyle w:val="ConsPlusNormal"/>
            </w:pPr>
          </w:p>
        </w:tc>
        <w:tc>
          <w:tcPr>
            <w:tcW w:w="919" w:type="dxa"/>
          </w:tcPr>
          <w:p w:rsidR="00CD0086" w:rsidRDefault="00CD0086">
            <w:pPr>
              <w:pStyle w:val="ConsPlusNormal"/>
            </w:pPr>
          </w:p>
        </w:tc>
        <w:tc>
          <w:tcPr>
            <w:tcW w:w="794" w:type="dxa"/>
          </w:tcPr>
          <w:p w:rsidR="00CD0086" w:rsidRDefault="00CD0086">
            <w:pPr>
              <w:pStyle w:val="ConsPlusNormal"/>
            </w:pPr>
          </w:p>
        </w:tc>
        <w:tc>
          <w:tcPr>
            <w:tcW w:w="1504" w:type="dxa"/>
          </w:tcPr>
          <w:p w:rsidR="00CD0086" w:rsidRDefault="00CD0086">
            <w:pPr>
              <w:pStyle w:val="ConsPlusNormal"/>
            </w:pPr>
          </w:p>
        </w:tc>
        <w:tc>
          <w:tcPr>
            <w:tcW w:w="1531" w:type="dxa"/>
          </w:tcPr>
          <w:p w:rsidR="00CD0086" w:rsidRDefault="00CD0086">
            <w:pPr>
              <w:pStyle w:val="ConsPlusNormal"/>
            </w:pPr>
          </w:p>
        </w:tc>
        <w:tc>
          <w:tcPr>
            <w:tcW w:w="2324" w:type="dxa"/>
          </w:tcPr>
          <w:p w:rsidR="00CD0086" w:rsidRDefault="00CD0086">
            <w:pPr>
              <w:pStyle w:val="ConsPlusNormal"/>
            </w:pPr>
          </w:p>
        </w:tc>
        <w:tc>
          <w:tcPr>
            <w:tcW w:w="1039" w:type="dxa"/>
          </w:tcPr>
          <w:p w:rsidR="00CD0086" w:rsidRDefault="00CD0086">
            <w:pPr>
              <w:pStyle w:val="ConsPlusNormal"/>
            </w:pPr>
          </w:p>
        </w:tc>
        <w:tc>
          <w:tcPr>
            <w:tcW w:w="907" w:type="dxa"/>
          </w:tcPr>
          <w:p w:rsidR="00CD0086" w:rsidRDefault="00CD0086">
            <w:pPr>
              <w:pStyle w:val="ConsPlusNormal"/>
            </w:pPr>
          </w:p>
        </w:tc>
      </w:tr>
    </w:tbl>
    <w:p w:rsidR="00CD0086" w:rsidRDefault="00CD0086">
      <w:pPr>
        <w:sectPr w:rsidR="00CD0086">
          <w:pgSz w:w="16838" w:h="11905" w:orient="landscape"/>
          <w:pgMar w:top="1701" w:right="1134" w:bottom="850" w:left="1134" w:header="0" w:footer="0" w:gutter="0"/>
          <w:cols w:space="720"/>
        </w:sectPr>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5</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9"/>
        <w:gridCol w:w="5097"/>
        <w:gridCol w:w="340"/>
        <w:gridCol w:w="2714"/>
        <w:gridCol w:w="360"/>
      </w:tblGrid>
      <w:tr w:rsidR="00CD0086">
        <w:tc>
          <w:tcPr>
            <w:tcW w:w="9050" w:type="dxa"/>
            <w:gridSpan w:val="5"/>
            <w:tcBorders>
              <w:top w:val="nil"/>
              <w:left w:val="nil"/>
              <w:bottom w:val="nil"/>
              <w:right w:val="nil"/>
            </w:tcBorders>
          </w:tcPr>
          <w:p w:rsidR="00CD0086" w:rsidRDefault="00CD0086">
            <w:pPr>
              <w:pStyle w:val="ConsPlusNormal"/>
              <w:jc w:val="center"/>
            </w:pPr>
            <w:bookmarkStart w:id="26" w:name="P812"/>
            <w:bookmarkEnd w:id="26"/>
            <w:r>
              <w:t>СОГЛАСИЕ</w:t>
            </w:r>
          </w:p>
          <w:p w:rsidR="00CD0086" w:rsidRDefault="00CD0086">
            <w:pPr>
              <w:pStyle w:val="ConsPlusNormal"/>
              <w:jc w:val="center"/>
            </w:pPr>
            <w:r>
              <w:t>на обработку персональных данных &lt;3&gt;</w:t>
            </w:r>
          </w:p>
        </w:tc>
      </w:tr>
      <w:tr w:rsidR="00CD0086">
        <w:tc>
          <w:tcPr>
            <w:tcW w:w="9050" w:type="dxa"/>
            <w:gridSpan w:val="5"/>
            <w:tcBorders>
              <w:top w:val="nil"/>
              <w:left w:val="nil"/>
              <w:bottom w:val="nil"/>
              <w:right w:val="nil"/>
            </w:tcBorders>
          </w:tcPr>
          <w:p w:rsidR="00CD0086" w:rsidRDefault="00CD0086">
            <w:pPr>
              <w:pStyle w:val="ConsPlusNormal"/>
            </w:pPr>
          </w:p>
        </w:tc>
      </w:tr>
      <w:tr w:rsidR="00CD0086">
        <w:tc>
          <w:tcPr>
            <w:tcW w:w="539" w:type="dxa"/>
            <w:tcBorders>
              <w:top w:val="nil"/>
              <w:left w:val="nil"/>
              <w:bottom w:val="nil"/>
              <w:right w:val="nil"/>
            </w:tcBorders>
          </w:tcPr>
          <w:p w:rsidR="00CD0086" w:rsidRDefault="00CD0086">
            <w:pPr>
              <w:pStyle w:val="ConsPlusNormal"/>
              <w:jc w:val="both"/>
            </w:pPr>
            <w:r>
              <w:t>Я,</w:t>
            </w:r>
          </w:p>
        </w:tc>
        <w:tc>
          <w:tcPr>
            <w:tcW w:w="5097" w:type="dxa"/>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jc w:val="both"/>
            </w:pPr>
            <w:r>
              <w:t>,</w:t>
            </w:r>
          </w:p>
        </w:tc>
        <w:tc>
          <w:tcPr>
            <w:tcW w:w="2714" w:type="dxa"/>
            <w:tcBorders>
              <w:top w:val="nil"/>
              <w:left w:val="nil"/>
              <w:bottom w:val="single" w:sz="4" w:space="0" w:color="auto"/>
              <w:right w:val="nil"/>
            </w:tcBorders>
          </w:tcPr>
          <w:p w:rsidR="00CD0086" w:rsidRDefault="00CD0086">
            <w:pPr>
              <w:pStyle w:val="ConsPlusNormal"/>
            </w:pPr>
          </w:p>
        </w:tc>
        <w:tc>
          <w:tcPr>
            <w:tcW w:w="360" w:type="dxa"/>
            <w:tcBorders>
              <w:top w:val="nil"/>
              <w:left w:val="nil"/>
              <w:bottom w:val="nil"/>
              <w:right w:val="nil"/>
            </w:tcBorders>
          </w:tcPr>
          <w:p w:rsidR="00CD0086" w:rsidRDefault="00CD0086">
            <w:pPr>
              <w:pStyle w:val="ConsPlusNormal"/>
              <w:jc w:val="both"/>
            </w:pPr>
            <w:r>
              <w:t>,</w:t>
            </w:r>
          </w:p>
        </w:tc>
      </w:tr>
      <w:tr w:rsidR="00CD0086">
        <w:tc>
          <w:tcPr>
            <w:tcW w:w="539" w:type="dxa"/>
            <w:tcBorders>
              <w:top w:val="nil"/>
              <w:left w:val="nil"/>
              <w:bottom w:val="nil"/>
              <w:right w:val="nil"/>
            </w:tcBorders>
          </w:tcPr>
          <w:p w:rsidR="00CD0086" w:rsidRDefault="00CD0086">
            <w:pPr>
              <w:pStyle w:val="ConsPlusNormal"/>
            </w:pPr>
          </w:p>
        </w:tc>
        <w:tc>
          <w:tcPr>
            <w:tcW w:w="5097" w:type="dxa"/>
            <w:tcBorders>
              <w:top w:val="single" w:sz="4" w:space="0" w:color="auto"/>
              <w:left w:val="nil"/>
              <w:bottom w:val="nil"/>
              <w:right w:val="nil"/>
            </w:tcBorders>
          </w:tcPr>
          <w:p w:rsidR="00CD0086" w:rsidRDefault="00CD0086">
            <w:pPr>
              <w:pStyle w:val="ConsPlusNormal"/>
              <w:jc w:val="center"/>
            </w:pPr>
            <w:r>
              <w:t>(фамилия, имя, отчество)</w:t>
            </w:r>
          </w:p>
        </w:tc>
        <w:tc>
          <w:tcPr>
            <w:tcW w:w="340" w:type="dxa"/>
            <w:tcBorders>
              <w:top w:val="nil"/>
              <w:left w:val="nil"/>
              <w:bottom w:val="nil"/>
              <w:right w:val="nil"/>
            </w:tcBorders>
          </w:tcPr>
          <w:p w:rsidR="00CD0086" w:rsidRDefault="00CD0086">
            <w:pPr>
              <w:pStyle w:val="ConsPlusNormal"/>
            </w:pPr>
          </w:p>
        </w:tc>
        <w:tc>
          <w:tcPr>
            <w:tcW w:w="2714" w:type="dxa"/>
            <w:tcBorders>
              <w:top w:val="single" w:sz="4" w:space="0" w:color="auto"/>
              <w:left w:val="nil"/>
              <w:bottom w:val="nil"/>
              <w:right w:val="nil"/>
            </w:tcBorders>
          </w:tcPr>
          <w:p w:rsidR="00CD0086" w:rsidRDefault="00CD0086">
            <w:pPr>
              <w:pStyle w:val="ConsPlusNormal"/>
              <w:jc w:val="center"/>
            </w:pPr>
            <w:r>
              <w:t>(дата рождения)</w:t>
            </w:r>
          </w:p>
        </w:tc>
        <w:tc>
          <w:tcPr>
            <w:tcW w:w="360" w:type="dxa"/>
            <w:tcBorders>
              <w:top w:val="nil"/>
              <w:left w:val="nil"/>
              <w:bottom w:val="nil"/>
              <w:right w:val="nil"/>
            </w:tcBorders>
          </w:tcPr>
          <w:p w:rsidR="00CD0086" w:rsidRDefault="00CD0086">
            <w:pPr>
              <w:pStyle w:val="ConsPlusNormal"/>
            </w:pPr>
          </w:p>
        </w:tc>
      </w:tr>
      <w:tr w:rsidR="00CD0086">
        <w:tc>
          <w:tcPr>
            <w:tcW w:w="9050" w:type="dxa"/>
            <w:gridSpan w:val="5"/>
            <w:tcBorders>
              <w:top w:val="nil"/>
              <w:left w:val="nil"/>
              <w:bottom w:val="single" w:sz="4" w:space="0" w:color="auto"/>
              <w:right w:val="nil"/>
            </w:tcBorders>
          </w:tcPr>
          <w:p w:rsidR="00CD0086" w:rsidRDefault="00CD0086">
            <w:pPr>
              <w:pStyle w:val="ConsPlusNormal"/>
            </w:pPr>
          </w:p>
        </w:tc>
      </w:tr>
      <w:tr w:rsidR="00CD0086">
        <w:tc>
          <w:tcPr>
            <w:tcW w:w="9050" w:type="dxa"/>
            <w:gridSpan w:val="5"/>
            <w:tcBorders>
              <w:top w:val="single" w:sz="4" w:space="0" w:color="auto"/>
              <w:left w:val="nil"/>
              <w:bottom w:val="nil"/>
              <w:right w:val="nil"/>
            </w:tcBorders>
          </w:tcPr>
          <w:p w:rsidR="00CD0086" w:rsidRDefault="00CD0086">
            <w:pPr>
              <w:pStyle w:val="ConsPlusNormal"/>
              <w:jc w:val="center"/>
            </w:pPr>
            <w:r>
              <w:t>(вид документа, удостоверяющего личность)</w:t>
            </w:r>
          </w:p>
        </w:tc>
      </w:tr>
      <w:tr w:rsidR="00CD0086">
        <w:tc>
          <w:tcPr>
            <w:tcW w:w="9050" w:type="dxa"/>
            <w:gridSpan w:val="5"/>
            <w:tcBorders>
              <w:top w:val="nil"/>
              <w:left w:val="nil"/>
              <w:bottom w:val="single" w:sz="4" w:space="0" w:color="auto"/>
              <w:right w:val="nil"/>
            </w:tcBorders>
          </w:tcPr>
          <w:p w:rsidR="00CD0086" w:rsidRDefault="00CD0086">
            <w:pPr>
              <w:pStyle w:val="ConsPlusNormal"/>
            </w:pPr>
          </w:p>
        </w:tc>
      </w:tr>
      <w:tr w:rsidR="00CD0086">
        <w:tc>
          <w:tcPr>
            <w:tcW w:w="9050" w:type="dxa"/>
            <w:gridSpan w:val="5"/>
            <w:tcBorders>
              <w:top w:val="single" w:sz="4" w:space="0" w:color="auto"/>
              <w:left w:val="nil"/>
              <w:bottom w:val="nil"/>
              <w:right w:val="nil"/>
            </w:tcBorders>
          </w:tcPr>
          <w:p w:rsidR="00CD0086" w:rsidRDefault="00CD0086">
            <w:pPr>
              <w:pStyle w:val="ConsPlusNormal"/>
              <w:jc w:val="center"/>
            </w:pPr>
            <w:r>
              <w:t xml:space="preserve">(кем и когда </w:t>
            </w:r>
            <w:proofErr w:type="gramStart"/>
            <w:r>
              <w:t>выдан</w:t>
            </w:r>
            <w:proofErr w:type="gramEnd"/>
            <w:r>
              <w:t>)</w:t>
            </w:r>
          </w:p>
        </w:tc>
      </w:tr>
      <w:tr w:rsidR="00CD0086">
        <w:tc>
          <w:tcPr>
            <w:tcW w:w="9050" w:type="dxa"/>
            <w:gridSpan w:val="5"/>
            <w:tcBorders>
              <w:top w:val="nil"/>
              <w:left w:val="nil"/>
              <w:bottom w:val="nil"/>
              <w:right w:val="nil"/>
            </w:tcBorders>
          </w:tcPr>
          <w:p w:rsidR="00CD0086" w:rsidRDefault="00CD0086">
            <w:pPr>
              <w:pStyle w:val="ConsPlusNormal"/>
              <w:jc w:val="both"/>
            </w:pPr>
            <w:r>
              <w:t>зарегистрированны</w:t>
            </w:r>
            <w:proofErr w:type="gramStart"/>
            <w:r>
              <w:t>й(</w:t>
            </w:r>
            <w:proofErr w:type="gramEnd"/>
            <w:r>
              <w:t>ая) по адресу:</w:t>
            </w:r>
          </w:p>
        </w:tc>
      </w:tr>
      <w:tr w:rsidR="00CD0086">
        <w:tc>
          <w:tcPr>
            <w:tcW w:w="9050" w:type="dxa"/>
            <w:gridSpan w:val="5"/>
            <w:tcBorders>
              <w:top w:val="nil"/>
              <w:left w:val="nil"/>
              <w:bottom w:val="single" w:sz="4" w:space="0" w:color="auto"/>
              <w:right w:val="nil"/>
            </w:tcBorders>
          </w:tcPr>
          <w:p w:rsidR="00CD0086" w:rsidRDefault="00CD0086">
            <w:pPr>
              <w:pStyle w:val="ConsPlusNormal"/>
            </w:pPr>
          </w:p>
        </w:tc>
      </w:tr>
      <w:tr w:rsidR="00CD0086">
        <w:tc>
          <w:tcPr>
            <w:tcW w:w="9050" w:type="dxa"/>
            <w:gridSpan w:val="5"/>
            <w:tcBorders>
              <w:top w:val="single" w:sz="4" w:space="0" w:color="auto"/>
              <w:left w:val="nil"/>
              <w:bottom w:val="nil"/>
              <w:right w:val="nil"/>
            </w:tcBorders>
          </w:tcPr>
          <w:p w:rsidR="00CD0086" w:rsidRDefault="00CD0086">
            <w:pPr>
              <w:pStyle w:val="ConsPlusNormal"/>
              <w:jc w:val="center"/>
            </w:pPr>
            <w:r>
              <w:t>(место постоянной регистрации)</w:t>
            </w:r>
          </w:p>
        </w:tc>
      </w:tr>
      <w:tr w:rsidR="00CD0086">
        <w:tc>
          <w:tcPr>
            <w:tcW w:w="9050" w:type="dxa"/>
            <w:gridSpan w:val="5"/>
            <w:tcBorders>
              <w:top w:val="nil"/>
              <w:left w:val="nil"/>
              <w:bottom w:val="nil"/>
              <w:right w:val="nil"/>
            </w:tcBorders>
          </w:tcPr>
          <w:p w:rsidR="00CD0086" w:rsidRDefault="00CD0086">
            <w:pPr>
              <w:pStyle w:val="ConsPlusNormal"/>
              <w:jc w:val="both"/>
            </w:pPr>
            <w:r>
              <w:t>в лице представителя</w:t>
            </w:r>
          </w:p>
        </w:tc>
      </w:tr>
      <w:tr w:rsidR="00CD0086">
        <w:tc>
          <w:tcPr>
            <w:tcW w:w="5636" w:type="dxa"/>
            <w:gridSpan w:val="2"/>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jc w:val="both"/>
            </w:pPr>
            <w:r>
              <w:t>,</w:t>
            </w:r>
          </w:p>
        </w:tc>
        <w:tc>
          <w:tcPr>
            <w:tcW w:w="2714" w:type="dxa"/>
            <w:tcBorders>
              <w:top w:val="nil"/>
              <w:left w:val="nil"/>
              <w:bottom w:val="single" w:sz="4" w:space="0" w:color="auto"/>
              <w:right w:val="nil"/>
            </w:tcBorders>
          </w:tcPr>
          <w:p w:rsidR="00CD0086" w:rsidRDefault="00CD0086">
            <w:pPr>
              <w:pStyle w:val="ConsPlusNormal"/>
            </w:pPr>
          </w:p>
        </w:tc>
        <w:tc>
          <w:tcPr>
            <w:tcW w:w="360" w:type="dxa"/>
            <w:tcBorders>
              <w:top w:val="nil"/>
              <w:left w:val="nil"/>
              <w:bottom w:val="nil"/>
              <w:right w:val="nil"/>
            </w:tcBorders>
          </w:tcPr>
          <w:p w:rsidR="00CD0086" w:rsidRDefault="00CD0086">
            <w:pPr>
              <w:pStyle w:val="ConsPlusNormal"/>
              <w:jc w:val="both"/>
            </w:pPr>
            <w:r>
              <w:t>,</w:t>
            </w:r>
          </w:p>
        </w:tc>
      </w:tr>
      <w:tr w:rsidR="00CD0086">
        <w:tc>
          <w:tcPr>
            <w:tcW w:w="5636" w:type="dxa"/>
            <w:gridSpan w:val="2"/>
            <w:tcBorders>
              <w:top w:val="single" w:sz="4" w:space="0" w:color="auto"/>
              <w:left w:val="nil"/>
              <w:bottom w:val="nil"/>
              <w:right w:val="nil"/>
            </w:tcBorders>
          </w:tcPr>
          <w:p w:rsidR="00CD0086" w:rsidRDefault="00CD0086">
            <w:pPr>
              <w:pStyle w:val="ConsPlusNormal"/>
              <w:jc w:val="center"/>
            </w:pPr>
            <w:r>
              <w:t>(фамилия, имя, отчество)</w:t>
            </w:r>
          </w:p>
        </w:tc>
        <w:tc>
          <w:tcPr>
            <w:tcW w:w="340" w:type="dxa"/>
            <w:tcBorders>
              <w:top w:val="nil"/>
              <w:left w:val="nil"/>
              <w:bottom w:val="nil"/>
              <w:right w:val="nil"/>
            </w:tcBorders>
          </w:tcPr>
          <w:p w:rsidR="00CD0086" w:rsidRDefault="00CD0086">
            <w:pPr>
              <w:pStyle w:val="ConsPlusNormal"/>
            </w:pPr>
          </w:p>
        </w:tc>
        <w:tc>
          <w:tcPr>
            <w:tcW w:w="2714" w:type="dxa"/>
            <w:tcBorders>
              <w:top w:val="single" w:sz="4" w:space="0" w:color="auto"/>
              <w:left w:val="nil"/>
              <w:bottom w:val="nil"/>
              <w:right w:val="nil"/>
            </w:tcBorders>
          </w:tcPr>
          <w:p w:rsidR="00CD0086" w:rsidRDefault="00CD0086">
            <w:pPr>
              <w:pStyle w:val="ConsPlusNormal"/>
              <w:jc w:val="center"/>
            </w:pPr>
            <w:r>
              <w:t>(дата рождения)</w:t>
            </w:r>
          </w:p>
        </w:tc>
        <w:tc>
          <w:tcPr>
            <w:tcW w:w="360" w:type="dxa"/>
            <w:tcBorders>
              <w:top w:val="nil"/>
              <w:left w:val="nil"/>
              <w:bottom w:val="nil"/>
              <w:right w:val="nil"/>
            </w:tcBorders>
          </w:tcPr>
          <w:p w:rsidR="00CD0086" w:rsidRDefault="00CD0086">
            <w:pPr>
              <w:pStyle w:val="ConsPlusNormal"/>
            </w:pPr>
          </w:p>
        </w:tc>
      </w:tr>
      <w:tr w:rsidR="00CD0086">
        <w:tc>
          <w:tcPr>
            <w:tcW w:w="9050" w:type="dxa"/>
            <w:gridSpan w:val="5"/>
            <w:tcBorders>
              <w:top w:val="nil"/>
              <w:left w:val="nil"/>
              <w:bottom w:val="single" w:sz="4" w:space="0" w:color="auto"/>
              <w:right w:val="nil"/>
            </w:tcBorders>
          </w:tcPr>
          <w:p w:rsidR="00CD0086" w:rsidRDefault="00CD0086">
            <w:pPr>
              <w:pStyle w:val="ConsPlusNormal"/>
            </w:pPr>
          </w:p>
        </w:tc>
      </w:tr>
      <w:tr w:rsidR="00CD0086">
        <w:tc>
          <w:tcPr>
            <w:tcW w:w="9050" w:type="dxa"/>
            <w:gridSpan w:val="5"/>
            <w:tcBorders>
              <w:top w:val="single" w:sz="4" w:space="0" w:color="auto"/>
              <w:left w:val="nil"/>
              <w:bottom w:val="nil"/>
              <w:right w:val="nil"/>
            </w:tcBorders>
          </w:tcPr>
          <w:p w:rsidR="00CD0086" w:rsidRDefault="00CD0086">
            <w:pPr>
              <w:pStyle w:val="ConsPlusNormal"/>
              <w:jc w:val="center"/>
            </w:pPr>
            <w:r>
              <w:t>(вид документа, удостоверяющего личность)</w:t>
            </w:r>
          </w:p>
        </w:tc>
      </w:tr>
      <w:tr w:rsidR="00CD0086">
        <w:tc>
          <w:tcPr>
            <w:tcW w:w="9050" w:type="dxa"/>
            <w:gridSpan w:val="5"/>
            <w:tcBorders>
              <w:top w:val="nil"/>
              <w:left w:val="nil"/>
              <w:bottom w:val="single" w:sz="4" w:space="0" w:color="auto"/>
              <w:right w:val="nil"/>
            </w:tcBorders>
          </w:tcPr>
          <w:p w:rsidR="00CD0086" w:rsidRDefault="00CD0086">
            <w:pPr>
              <w:pStyle w:val="ConsPlusNormal"/>
            </w:pPr>
          </w:p>
        </w:tc>
      </w:tr>
      <w:tr w:rsidR="00CD0086">
        <w:tc>
          <w:tcPr>
            <w:tcW w:w="9050" w:type="dxa"/>
            <w:gridSpan w:val="5"/>
            <w:tcBorders>
              <w:top w:val="single" w:sz="4" w:space="0" w:color="auto"/>
              <w:left w:val="nil"/>
              <w:bottom w:val="nil"/>
              <w:right w:val="nil"/>
            </w:tcBorders>
          </w:tcPr>
          <w:p w:rsidR="00CD0086" w:rsidRDefault="00CD0086">
            <w:pPr>
              <w:pStyle w:val="ConsPlusNormal"/>
              <w:jc w:val="center"/>
            </w:pPr>
            <w:r>
              <w:t xml:space="preserve">(кем и когда </w:t>
            </w:r>
            <w:proofErr w:type="gramStart"/>
            <w:r>
              <w:t>выдан</w:t>
            </w:r>
            <w:proofErr w:type="gramEnd"/>
            <w:r>
              <w:t>)</w:t>
            </w:r>
          </w:p>
        </w:tc>
      </w:tr>
      <w:tr w:rsidR="00CD0086">
        <w:tc>
          <w:tcPr>
            <w:tcW w:w="9050" w:type="dxa"/>
            <w:gridSpan w:val="5"/>
            <w:tcBorders>
              <w:top w:val="nil"/>
              <w:left w:val="nil"/>
              <w:bottom w:val="nil"/>
              <w:right w:val="nil"/>
            </w:tcBorders>
          </w:tcPr>
          <w:p w:rsidR="00CD0086" w:rsidRDefault="00CD0086">
            <w:pPr>
              <w:pStyle w:val="ConsPlusNormal"/>
              <w:jc w:val="both"/>
            </w:pPr>
            <w:r>
              <w:t>зарегистрированног</w:t>
            </w:r>
            <w:proofErr w:type="gramStart"/>
            <w:r>
              <w:t>о(</w:t>
            </w:r>
            <w:proofErr w:type="gramEnd"/>
            <w:r>
              <w:t>й) по адресу:</w:t>
            </w:r>
          </w:p>
        </w:tc>
      </w:tr>
      <w:tr w:rsidR="00CD0086">
        <w:tc>
          <w:tcPr>
            <w:tcW w:w="9050" w:type="dxa"/>
            <w:gridSpan w:val="5"/>
            <w:tcBorders>
              <w:top w:val="nil"/>
              <w:left w:val="nil"/>
              <w:bottom w:val="single" w:sz="4" w:space="0" w:color="auto"/>
              <w:right w:val="nil"/>
            </w:tcBorders>
          </w:tcPr>
          <w:p w:rsidR="00CD0086" w:rsidRDefault="00CD0086">
            <w:pPr>
              <w:pStyle w:val="ConsPlusNormal"/>
            </w:pPr>
          </w:p>
        </w:tc>
      </w:tr>
      <w:tr w:rsidR="00CD0086">
        <w:tc>
          <w:tcPr>
            <w:tcW w:w="9050" w:type="dxa"/>
            <w:gridSpan w:val="5"/>
            <w:tcBorders>
              <w:top w:val="single" w:sz="4" w:space="0" w:color="auto"/>
              <w:left w:val="nil"/>
              <w:bottom w:val="nil"/>
              <w:right w:val="nil"/>
            </w:tcBorders>
          </w:tcPr>
          <w:p w:rsidR="00CD0086" w:rsidRDefault="00CD0086">
            <w:pPr>
              <w:pStyle w:val="ConsPlusNormal"/>
              <w:jc w:val="center"/>
            </w:pPr>
            <w:r>
              <w:t>(место постоянной регистрации)</w:t>
            </w:r>
          </w:p>
        </w:tc>
      </w:tr>
      <w:tr w:rsidR="00CD0086">
        <w:tc>
          <w:tcPr>
            <w:tcW w:w="9050" w:type="dxa"/>
            <w:gridSpan w:val="5"/>
            <w:tcBorders>
              <w:top w:val="nil"/>
              <w:left w:val="nil"/>
              <w:bottom w:val="nil"/>
              <w:right w:val="nil"/>
            </w:tcBorders>
          </w:tcPr>
          <w:p w:rsidR="00CD0086" w:rsidRDefault="00CD0086">
            <w:pPr>
              <w:pStyle w:val="ConsPlusNormal"/>
              <w:jc w:val="both"/>
            </w:pPr>
            <w:proofErr w:type="gramStart"/>
            <w:r>
              <w:lastRenderedPageBreak/>
              <w:t>действующего</w:t>
            </w:r>
            <w:proofErr w:type="gramEnd"/>
            <w:r>
              <w:t xml:space="preserve"> на основании</w:t>
            </w:r>
          </w:p>
        </w:tc>
      </w:tr>
      <w:tr w:rsidR="00CD0086">
        <w:tc>
          <w:tcPr>
            <w:tcW w:w="9050" w:type="dxa"/>
            <w:gridSpan w:val="5"/>
            <w:tcBorders>
              <w:top w:val="nil"/>
              <w:left w:val="nil"/>
              <w:bottom w:val="single" w:sz="4" w:space="0" w:color="auto"/>
              <w:right w:val="nil"/>
            </w:tcBorders>
          </w:tcPr>
          <w:p w:rsidR="00CD0086" w:rsidRDefault="00CD0086">
            <w:pPr>
              <w:pStyle w:val="ConsPlusNormal"/>
            </w:pPr>
          </w:p>
        </w:tc>
      </w:tr>
      <w:tr w:rsidR="00CD0086">
        <w:tc>
          <w:tcPr>
            <w:tcW w:w="9050" w:type="dxa"/>
            <w:gridSpan w:val="5"/>
            <w:tcBorders>
              <w:top w:val="single" w:sz="4" w:space="0" w:color="auto"/>
              <w:left w:val="nil"/>
              <w:bottom w:val="nil"/>
              <w:right w:val="nil"/>
            </w:tcBorders>
          </w:tcPr>
          <w:p w:rsidR="00CD0086" w:rsidRDefault="00CD0086">
            <w:pPr>
              <w:pStyle w:val="ConsPlusNormal"/>
              <w:jc w:val="center"/>
            </w:pPr>
            <w:r>
              <w:t>(вид и реквизиты документа, подтверждающего полномочия представителя)</w:t>
            </w:r>
          </w:p>
        </w:tc>
      </w:tr>
      <w:tr w:rsidR="00CD0086">
        <w:tc>
          <w:tcPr>
            <w:tcW w:w="9050" w:type="dxa"/>
            <w:gridSpan w:val="5"/>
            <w:tcBorders>
              <w:top w:val="nil"/>
              <w:left w:val="nil"/>
              <w:bottom w:val="nil"/>
              <w:right w:val="nil"/>
            </w:tcBorders>
          </w:tcPr>
          <w:p w:rsidR="00CD0086" w:rsidRDefault="00CD0086">
            <w:pPr>
              <w:pStyle w:val="ConsPlusNormal"/>
              <w:jc w:val="both"/>
            </w:pPr>
            <w:r>
              <w:t>настоящим даю согласие на обработку следующих персональных данных:</w:t>
            </w:r>
          </w:p>
          <w:p w:rsidR="00CD0086" w:rsidRDefault="00CD0086">
            <w:pPr>
              <w:pStyle w:val="ConsPlusNormal"/>
              <w:jc w:val="both"/>
            </w:pPr>
            <w:r>
              <w:t>- фамилия, имя, отчество;</w:t>
            </w:r>
          </w:p>
          <w:p w:rsidR="00CD0086" w:rsidRDefault="00CD0086">
            <w:pPr>
              <w:pStyle w:val="ConsPlusNormal"/>
              <w:jc w:val="both"/>
            </w:pPr>
            <w:r>
              <w:t>- номер и серия документа, удостоверяющего личность, сведения о дате его выдачи и выдавшем органе;</w:t>
            </w:r>
          </w:p>
          <w:p w:rsidR="00CD0086" w:rsidRDefault="00CD0086">
            <w:pPr>
              <w:pStyle w:val="ConsPlusNormal"/>
              <w:jc w:val="both"/>
            </w:pPr>
            <w:r>
              <w:t>- год, месяц, дата и место рождения;</w:t>
            </w:r>
          </w:p>
          <w:p w:rsidR="00CD0086" w:rsidRDefault="00CD0086">
            <w:pPr>
              <w:pStyle w:val="ConsPlusNormal"/>
              <w:jc w:val="both"/>
            </w:pPr>
            <w:r>
              <w:t>- адрес проживания.</w:t>
            </w:r>
          </w:p>
          <w:p w:rsidR="00CD0086" w:rsidRDefault="00CD0086">
            <w:pPr>
              <w:pStyle w:val="ConsPlusNormal"/>
              <w:jc w:val="both"/>
            </w:pPr>
            <w:r>
              <w:t>посредством Комитета по транспорту и иных органов и организаций, участвующих в предоставлении государственной услуги.</w:t>
            </w:r>
          </w:p>
        </w:tc>
      </w:tr>
    </w:tbl>
    <w:p w:rsidR="00CD0086" w:rsidRDefault="00CD0086">
      <w:pPr>
        <w:pStyle w:val="ConsPlusNormal"/>
      </w:pPr>
    </w:p>
    <w:p w:rsidR="00CD0086" w:rsidRDefault="00CD0086">
      <w:pPr>
        <w:pStyle w:val="ConsPlusNormal"/>
        <w:ind w:firstLine="540"/>
        <w:jc w:val="both"/>
      </w:pPr>
      <w:r>
        <w:t>--------------------------------</w:t>
      </w:r>
    </w:p>
    <w:p w:rsidR="00CD0086" w:rsidRDefault="00CD0086">
      <w:pPr>
        <w:pStyle w:val="ConsPlusNormal"/>
        <w:spacing w:before="220"/>
        <w:ind w:firstLine="540"/>
        <w:jc w:val="both"/>
      </w:pPr>
      <w:r>
        <w:t>&lt;3</w:t>
      </w:r>
      <w:proofErr w:type="gramStart"/>
      <w:r>
        <w:t>&gt; З</w:t>
      </w:r>
      <w:proofErr w:type="gramEnd"/>
      <w:r>
        <w:t>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6</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4"/>
        <w:gridCol w:w="405"/>
        <w:gridCol w:w="2809"/>
        <w:gridCol w:w="340"/>
        <w:gridCol w:w="899"/>
        <w:gridCol w:w="794"/>
        <w:gridCol w:w="340"/>
        <w:gridCol w:w="2891"/>
      </w:tblGrid>
      <w:tr w:rsidR="00CD0086">
        <w:tc>
          <w:tcPr>
            <w:tcW w:w="9062" w:type="dxa"/>
            <w:gridSpan w:val="8"/>
            <w:tcBorders>
              <w:top w:val="nil"/>
              <w:left w:val="nil"/>
              <w:bottom w:val="nil"/>
              <w:right w:val="nil"/>
            </w:tcBorders>
          </w:tcPr>
          <w:p w:rsidR="00CD0086" w:rsidRDefault="00CD0086">
            <w:pPr>
              <w:pStyle w:val="ConsPlusNormal"/>
            </w:pPr>
          </w:p>
        </w:tc>
      </w:tr>
      <w:tr w:rsidR="00CD0086">
        <w:tc>
          <w:tcPr>
            <w:tcW w:w="9062" w:type="dxa"/>
            <w:gridSpan w:val="8"/>
            <w:tcBorders>
              <w:top w:val="nil"/>
              <w:left w:val="nil"/>
              <w:bottom w:val="nil"/>
              <w:right w:val="nil"/>
            </w:tcBorders>
          </w:tcPr>
          <w:p w:rsidR="00CD0086" w:rsidRDefault="00CD0086">
            <w:pPr>
              <w:pStyle w:val="ConsPlusNormal"/>
              <w:jc w:val="center"/>
            </w:pPr>
            <w:r>
              <w:t>(наименование органа, уполномоченного на рассмотрение жалобы)</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9062" w:type="dxa"/>
            <w:gridSpan w:val="8"/>
            <w:tcBorders>
              <w:top w:val="nil"/>
              <w:left w:val="nil"/>
              <w:bottom w:val="nil"/>
              <w:right w:val="nil"/>
            </w:tcBorders>
          </w:tcPr>
          <w:p w:rsidR="00CD0086" w:rsidRDefault="00CD0086">
            <w:pPr>
              <w:pStyle w:val="ConsPlusNormal"/>
              <w:jc w:val="center"/>
            </w:pPr>
            <w:bookmarkStart w:id="27" w:name="P878"/>
            <w:bookmarkEnd w:id="27"/>
            <w:r>
              <w:t>АКТ N _______</w:t>
            </w:r>
          </w:p>
          <w:p w:rsidR="00CD0086" w:rsidRDefault="00CD0086">
            <w:pPr>
              <w:pStyle w:val="ConsPlusNormal"/>
              <w:jc w:val="center"/>
            </w:pPr>
            <w:r>
              <w:t>(порядковый номер акта)</w:t>
            </w:r>
          </w:p>
          <w:p w:rsidR="00CD0086" w:rsidRDefault="00CD0086">
            <w:pPr>
              <w:pStyle w:val="ConsPlusNormal"/>
              <w:jc w:val="center"/>
            </w:pPr>
            <w:r>
              <w:t>о рассмотрении жалобы на решение, действие (бездействие)</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должностного лица ИОГВ СПб, государственного гражданского служащего ИОГВ СПб, работника подведомственного ИОГВ СПб учреждения (организации)</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5831" w:type="dxa"/>
            <w:gridSpan w:val="6"/>
            <w:tcBorders>
              <w:top w:val="nil"/>
              <w:left w:val="nil"/>
              <w:bottom w:val="nil"/>
              <w:right w:val="nil"/>
            </w:tcBorders>
          </w:tcPr>
          <w:p w:rsidR="00CD0086" w:rsidRDefault="00CD0086">
            <w:pPr>
              <w:pStyle w:val="ConsPlusNormal"/>
              <w:jc w:val="both"/>
            </w:pPr>
            <w:r>
              <w:t>"___" _______ 20__ г.</w:t>
            </w:r>
          </w:p>
        </w:tc>
        <w:tc>
          <w:tcPr>
            <w:tcW w:w="3231" w:type="dxa"/>
            <w:gridSpan w:val="2"/>
            <w:tcBorders>
              <w:top w:val="nil"/>
              <w:left w:val="nil"/>
              <w:bottom w:val="single" w:sz="4" w:space="0" w:color="auto"/>
              <w:right w:val="nil"/>
            </w:tcBorders>
          </w:tcPr>
          <w:p w:rsidR="00CD0086" w:rsidRDefault="00CD0086">
            <w:pPr>
              <w:pStyle w:val="ConsPlusNormal"/>
            </w:pPr>
          </w:p>
        </w:tc>
      </w:tr>
      <w:tr w:rsidR="00CD0086">
        <w:tc>
          <w:tcPr>
            <w:tcW w:w="5831" w:type="dxa"/>
            <w:gridSpan w:val="6"/>
            <w:tcBorders>
              <w:top w:val="nil"/>
              <w:left w:val="nil"/>
              <w:bottom w:val="nil"/>
              <w:right w:val="nil"/>
            </w:tcBorders>
          </w:tcPr>
          <w:p w:rsidR="00CD0086" w:rsidRDefault="00CD0086">
            <w:pPr>
              <w:pStyle w:val="ConsPlusNormal"/>
            </w:pPr>
          </w:p>
        </w:tc>
        <w:tc>
          <w:tcPr>
            <w:tcW w:w="3231" w:type="dxa"/>
            <w:gridSpan w:val="2"/>
            <w:tcBorders>
              <w:top w:val="single" w:sz="4" w:space="0" w:color="auto"/>
              <w:left w:val="nil"/>
              <w:bottom w:val="nil"/>
              <w:right w:val="nil"/>
            </w:tcBorders>
          </w:tcPr>
          <w:p w:rsidR="00CD0086" w:rsidRDefault="00CD0086">
            <w:pPr>
              <w:pStyle w:val="ConsPlusNormal"/>
              <w:jc w:val="center"/>
            </w:pPr>
            <w:r>
              <w:t>(место составления акта)</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(фамилия, инициалы должностного лица ИОГВ СПб, государственного гражданского служащего ИОГВ СПб, рассмотревшего жалобу)</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 xml:space="preserve">по результатам рассмотрения жалобы в соответствии с </w:t>
            </w:r>
            <w:hyperlink r:id="rId34" w:history="1">
              <w:r>
                <w:rPr>
                  <w:color w:val="0000FF"/>
                </w:rPr>
                <w:t>частью 7 статьи 11.2</w:t>
              </w:r>
            </w:hyperlink>
            <w:r>
              <w:t xml:space="preserve"> Федерального закона "Об организации предоставления государственных и муниципальных услуг"</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proofErr w:type="gramStart"/>
            <w:r>
              <w:t>(фамилия, имя, отчество индивидуального предпринимателя, обратившегося с жалобой,</w:t>
            </w:r>
            <w:proofErr w:type="gramEnd"/>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наименование юридического лица, обратившегося с жалобой, фамилия, инициалы, должность его представителя)</w:t>
            </w:r>
          </w:p>
        </w:tc>
      </w:tr>
      <w:tr w:rsidR="00CD0086">
        <w:tc>
          <w:tcPr>
            <w:tcW w:w="584" w:type="dxa"/>
            <w:tcBorders>
              <w:top w:val="nil"/>
              <w:left w:val="nil"/>
              <w:bottom w:val="nil"/>
              <w:right w:val="nil"/>
            </w:tcBorders>
          </w:tcPr>
          <w:p w:rsidR="00CD0086" w:rsidRDefault="00CD0086">
            <w:pPr>
              <w:pStyle w:val="ConsPlusNormal"/>
              <w:jc w:val="both"/>
            </w:pPr>
            <w:r>
              <w:t>на</w:t>
            </w:r>
          </w:p>
        </w:tc>
        <w:tc>
          <w:tcPr>
            <w:tcW w:w="8478" w:type="dxa"/>
            <w:gridSpan w:val="7"/>
            <w:tcBorders>
              <w:top w:val="nil"/>
              <w:left w:val="nil"/>
              <w:bottom w:val="single" w:sz="4" w:space="0" w:color="auto"/>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pPr>
          </w:p>
        </w:tc>
        <w:tc>
          <w:tcPr>
            <w:tcW w:w="8478" w:type="dxa"/>
            <w:gridSpan w:val="7"/>
            <w:tcBorders>
              <w:top w:val="single" w:sz="4" w:space="0" w:color="auto"/>
              <w:left w:val="nil"/>
              <w:bottom w:val="nil"/>
              <w:right w:val="nil"/>
            </w:tcBorders>
          </w:tcPr>
          <w:p w:rsidR="00CD0086" w:rsidRDefault="00CD0086">
            <w:pPr>
              <w:pStyle w:val="ConsPlusNormal"/>
              <w:jc w:val="center"/>
            </w:pPr>
            <w:proofErr w:type="gramStart"/>
            <w:r>
              <w:t>(существо обжалуемого решения, действия (бездействия),</w:t>
            </w:r>
            <w:proofErr w:type="gramEnd"/>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должностное лицо ИОГВ СПб, государственного гражданского служащего ИОГВ СПб, работника</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___________________ подведомственного ИОГВ СПб учреждения (организации) (ФИО указанных лиц указываются при наличии), решение, действие (бездействие) которых обжалуется)</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9062" w:type="dxa"/>
            <w:gridSpan w:val="8"/>
            <w:tcBorders>
              <w:top w:val="nil"/>
              <w:left w:val="nil"/>
              <w:bottom w:val="nil"/>
              <w:right w:val="nil"/>
            </w:tcBorders>
          </w:tcPr>
          <w:p w:rsidR="00CD0086" w:rsidRDefault="00CD0086">
            <w:pPr>
              <w:pStyle w:val="ConsPlusNormal"/>
              <w:jc w:val="center"/>
            </w:pPr>
            <w:r>
              <w:t>УСТАНОВИЛ:</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jc w:val="both"/>
            </w:pPr>
            <w:r>
              <w:t>1.</w:t>
            </w:r>
          </w:p>
        </w:tc>
        <w:tc>
          <w:tcPr>
            <w:tcW w:w="8478" w:type="dxa"/>
            <w:gridSpan w:val="7"/>
            <w:tcBorders>
              <w:top w:val="nil"/>
              <w:left w:val="nil"/>
              <w:bottom w:val="single" w:sz="4" w:space="0" w:color="auto"/>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pPr>
          </w:p>
        </w:tc>
        <w:tc>
          <w:tcPr>
            <w:tcW w:w="8478" w:type="dxa"/>
            <w:gridSpan w:val="7"/>
            <w:tcBorders>
              <w:top w:val="single" w:sz="4" w:space="0" w:color="auto"/>
              <w:left w:val="nil"/>
              <w:bottom w:val="nil"/>
              <w:right w:val="nil"/>
            </w:tcBorders>
          </w:tcPr>
          <w:p w:rsidR="00CD0086" w:rsidRDefault="00CD0086">
            <w:pPr>
              <w:pStyle w:val="ConsPlusNormal"/>
              <w:jc w:val="center"/>
            </w:pPr>
            <w:r>
              <w:t>(краткое содержание жалобы)</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584" w:type="dxa"/>
            <w:tcBorders>
              <w:top w:val="single" w:sz="4" w:space="0" w:color="auto"/>
              <w:left w:val="nil"/>
              <w:bottom w:val="nil"/>
              <w:right w:val="nil"/>
            </w:tcBorders>
          </w:tcPr>
          <w:p w:rsidR="00CD0086" w:rsidRDefault="00CD0086">
            <w:pPr>
              <w:pStyle w:val="ConsPlusNormal"/>
              <w:jc w:val="both"/>
            </w:pPr>
            <w:r>
              <w:t>2.</w:t>
            </w:r>
          </w:p>
        </w:tc>
        <w:tc>
          <w:tcPr>
            <w:tcW w:w="8478" w:type="dxa"/>
            <w:gridSpan w:val="7"/>
            <w:tcBorders>
              <w:top w:val="single" w:sz="4" w:space="0" w:color="auto"/>
              <w:left w:val="nil"/>
              <w:bottom w:val="single" w:sz="4" w:space="0" w:color="auto"/>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pPr>
          </w:p>
        </w:tc>
        <w:tc>
          <w:tcPr>
            <w:tcW w:w="8478" w:type="dxa"/>
            <w:gridSpan w:val="7"/>
            <w:tcBorders>
              <w:top w:val="single" w:sz="4" w:space="0" w:color="auto"/>
              <w:left w:val="nil"/>
              <w:bottom w:val="nil"/>
              <w:right w:val="nil"/>
            </w:tcBorders>
          </w:tcPr>
          <w:p w:rsidR="00CD0086" w:rsidRDefault="00CD0086">
            <w:pPr>
              <w:pStyle w:val="ConsPlusNormal"/>
              <w:jc w:val="center"/>
            </w:pPr>
            <w:r>
              <w:t>(доводы и основания принятого решения со ссылками на нормативные правовые акты, при отказе в рассмотрении жалобы в упрощенном порядке - причины отказа)</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pPr>
          </w:p>
        </w:tc>
      </w:tr>
      <w:tr w:rsidR="00CD0086">
        <w:tc>
          <w:tcPr>
            <w:tcW w:w="9062" w:type="dxa"/>
            <w:gridSpan w:val="8"/>
            <w:tcBorders>
              <w:top w:val="nil"/>
              <w:left w:val="nil"/>
              <w:bottom w:val="nil"/>
              <w:right w:val="nil"/>
            </w:tcBorders>
          </w:tcPr>
          <w:p w:rsidR="00CD0086" w:rsidRDefault="00CD0086">
            <w:pPr>
              <w:pStyle w:val="ConsPlusNormal"/>
              <w:jc w:val="center"/>
            </w:pPr>
            <w:r>
              <w:t>РЕШИЛ:</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jc w:val="both"/>
            </w:pPr>
            <w:r>
              <w:t>1.</w:t>
            </w:r>
          </w:p>
        </w:tc>
        <w:tc>
          <w:tcPr>
            <w:tcW w:w="8478" w:type="dxa"/>
            <w:gridSpan w:val="7"/>
            <w:tcBorders>
              <w:top w:val="nil"/>
              <w:left w:val="nil"/>
              <w:bottom w:val="single" w:sz="4" w:space="0" w:color="auto"/>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pPr>
          </w:p>
        </w:tc>
        <w:tc>
          <w:tcPr>
            <w:tcW w:w="8478" w:type="dxa"/>
            <w:gridSpan w:val="7"/>
            <w:tcBorders>
              <w:top w:val="single" w:sz="4" w:space="0" w:color="auto"/>
              <w:left w:val="nil"/>
              <w:bottom w:val="nil"/>
              <w:right w:val="nil"/>
            </w:tcBorders>
          </w:tcPr>
          <w:p w:rsidR="00CD0086" w:rsidRDefault="00CD0086">
            <w:pPr>
              <w:pStyle w:val="ConsPlusNormal"/>
              <w:jc w:val="center"/>
            </w:pPr>
            <w:proofErr w:type="gramStart"/>
            <w:r>
              <w:t>(решение, принятое в отношении обжалованного решения, действия (бездействия):</w:t>
            </w:r>
            <w:proofErr w:type="gramEnd"/>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 xml:space="preserve">признать правомерным или неправомерным полностью или частично </w:t>
            </w:r>
            <w:proofErr w:type="gramStart"/>
            <w:r>
              <w:t>и(</w:t>
            </w:r>
            <w:proofErr w:type="gramEnd"/>
            <w:r>
              <w:t>или) отменить полностью или частично,</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при оставлении жалобы без ответа - указать причину оставления жалобы без ответа)</w:t>
            </w:r>
          </w:p>
        </w:tc>
      </w:tr>
      <w:tr w:rsidR="00CD0086">
        <w:tc>
          <w:tcPr>
            <w:tcW w:w="584" w:type="dxa"/>
            <w:tcBorders>
              <w:top w:val="nil"/>
              <w:left w:val="nil"/>
              <w:bottom w:val="nil"/>
              <w:right w:val="nil"/>
            </w:tcBorders>
          </w:tcPr>
          <w:p w:rsidR="00CD0086" w:rsidRDefault="00CD0086">
            <w:pPr>
              <w:pStyle w:val="ConsPlusNormal"/>
              <w:jc w:val="both"/>
            </w:pPr>
            <w:r>
              <w:t>2.</w:t>
            </w:r>
          </w:p>
        </w:tc>
        <w:tc>
          <w:tcPr>
            <w:tcW w:w="8478" w:type="dxa"/>
            <w:gridSpan w:val="7"/>
            <w:tcBorders>
              <w:top w:val="nil"/>
              <w:left w:val="nil"/>
              <w:bottom w:val="single" w:sz="4" w:space="0" w:color="auto"/>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pPr>
          </w:p>
        </w:tc>
        <w:tc>
          <w:tcPr>
            <w:tcW w:w="8478" w:type="dxa"/>
            <w:gridSpan w:val="7"/>
            <w:tcBorders>
              <w:top w:val="single" w:sz="4" w:space="0" w:color="auto"/>
              <w:left w:val="nil"/>
              <w:bottom w:val="nil"/>
              <w:right w:val="nil"/>
            </w:tcBorders>
          </w:tcPr>
          <w:p w:rsidR="00CD0086" w:rsidRDefault="00CD0086">
            <w:pPr>
              <w:pStyle w:val="ConsPlusNormal"/>
              <w:jc w:val="center"/>
            </w:pPr>
            <w:r>
              <w:t>(решение, принятое по существу жалобы, - удовлетворить или не удовлетворить полностью или частично)</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584" w:type="dxa"/>
            <w:tcBorders>
              <w:top w:val="single" w:sz="4" w:space="0" w:color="auto"/>
              <w:left w:val="nil"/>
              <w:bottom w:val="nil"/>
              <w:right w:val="nil"/>
            </w:tcBorders>
          </w:tcPr>
          <w:p w:rsidR="00CD0086" w:rsidRDefault="00CD0086">
            <w:pPr>
              <w:pStyle w:val="ConsPlusNormal"/>
              <w:jc w:val="both"/>
            </w:pPr>
            <w:r>
              <w:t>3.</w:t>
            </w:r>
          </w:p>
        </w:tc>
        <w:tc>
          <w:tcPr>
            <w:tcW w:w="8478" w:type="dxa"/>
            <w:gridSpan w:val="7"/>
            <w:tcBorders>
              <w:top w:val="single" w:sz="4" w:space="0" w:color="auto"/>
              <w:left w:val="nil"/>
              <w:bottom w:val="single" w:sz="4" w:space="0" w:color="auto"/>
              <w:right w:val="nil"/>
            </w:tcBorders>
          </w:tcPr>
          <w:p w:rsidR="00CD0086" w:rsidRDefault="00CD0086">
            <w:pPr>
              <w:pStyle w:val="ConsPlusNormal"/>
            </w:pPr>
          </w:p>
        </w:tc>
      </w:tr>
      <w:tr w:rsidR="00CD0086">
        <w:tc>
          <w:tcPr>
            <w:tcW w:w="584" w:type="dxa"/>
            <w:tcBorders>
              <w:top w:val="nil"/>
              <w:left w:val="nil"/>
              <w:bottom w:val="nil"/>
              <w:right w:val="nil"/>
            </w:tcBorders>
          </w:tcPr>
          <w:p w:rsidR="00CD0086" w:rsidRDefault="00CD0086">
            <w:pPr>
              <w:pStyle w:val="ConsPlusNormal"/>
            </w:pPr>
          </w:p>
        </w:tc>
        <w:tc>
          <w:tcPr>
            <w:tcW w:w="8478" w:type="dxa"/>
            <w:gridSpan w:val="7"/>
            <w:tcBorders>
              <w:top w:val="single" w:sz="4" w:space="0" w:color="auto"/>
              <w:left w:val="nil"/>
              <w:bottom w:val="nil"/>
              <w:right w:val="nil"/>
            </w:tcBorders>
          </w:tcPr>
          <w:p w:rsidR="00CD0086" w:rsidRDefault="00CD0086">
            <w:pPr>
              <w:pStyle w:val="ConsPlusNormal"/>
              <w:jc w:val="center"/>
            </w:pPr>
            <w:proofErr w:type="gramStart"/>
            <w:r>
              <w:t>(решение либо меры, которые необходимо принять в целях устранения допущенных нарушений,</w:t>
            </w:r>
            <w:proofErr w:type="gramEnd"/>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jc w:val="center"/>
            </w:pPr>
            <w:r>
              <w:t>если они не были приняты до вынесения решения по жалобе)</w:t>
            </w:r>
          </w:p>
        </w:tc>
      </w:tr>
      <w:tr w:rsidR="00CD0086">
        <w:tc>
          <w:tcPr>
            <w:tcW w:w="9062" w:type="dxa"/>
            <w:gridSpan w:val="8"/>
            <w:tcBorders>
              <w:top w:val="nil"/>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CD0086" w:rsidRDefault="00CD0086">
            <w:pPr>
              <w:pStyle w:val="ConsPlusNormal"/>
            </w:pPr>
          </w:p>
        </w:tc>
      </w:tr>
      <w:tr w:rsidR="00CD0086">
        <w:tc>
          <w:tcPr>
            <w:tcW w:w="9062" w:type="dxa"/>
            <w:gridSpan w:val="8"/>
            <w:tcBorders>
              <w:top w:val="single" w:sz="4" w:space="0" w:color="auto"/>
              <w:left w:val="nil"/>
              <w:bottom w:val="nil"/>
              <w:right w:val="nil"/>
            </w:tcBorders>
          </w:tcPr>
          <w:p w:rsidR="00CD0086" w:rsidRDefault="00CD0086">
            <w:pPr>
              <w:pStyle w:val="ConsPlusNormal"/>
            </w:pPr>
          </w:p>
        </w:tc>
      </w:tr>
      <w:tr w:rsidR="00CD0086">
        <w:tc>
          <w:tcPr>
            <w:tcW w:w="3798" w:type="dxa"/>
            <w:gridSpan w:val="3"/>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1693" w:type="dxa"/>
            <w:gridSpan w:val="2"/>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2891" w:type="dxa"/>
            <w:tcBorders>
              <w:top w:val="nil"/>
              <w:left w:val="nil"/>
              <w:bottom w:val="single" w:sz="4" w:space="0" w:color="auto"/>
              <w:right w:val="nil"/>
            </w:tcBorders>
          </w:tcPr>
          <w:p w:rsidR="00CD0086" w:rsidRDefault="00CD0086">
            <w:pPr>
              <w:pStyle w:val="ConsPlusNormal"/>
            </w:pPr>
          </w:p>
        </w:tc>
      </w:tr>
      <w:tr w:rsidR="00CD0086">
        <w:tc>
          <w:tcPr>
            <w:tcW w:w="3798" w:type="dxa"/>
            <w:gridSpan w:val="3"/>
            <w:tcBorders>
              <w:top w:val="single" w:sz="4" w:space="0" w:color="auto"/>
              <w:left w:val="nil"/>
              <w:bottom w:val="nil"/>
              <w:right w:val="nil"/>
            </w:tcBorders>
          </w:tcPr>
          <w:p w:rsidR="00CD0086" w:rsidRDefault="00CD0086">
            <w:pPr>
              <w:pStyle w:val="ConsPlusNormal"/>
              <w:jc w:val="center"/>
            </w:pPr>
            <w:r>
              <w:t>(должность лица, принявшего решение по жалобе)</w:t>
            </w:r>
          </w:p>
        </w:tc>
        <w:tc>
          <w:tcPr>
            <w:tcW w:w="340" w:type="dxa"/>
            <w:tcBorders>
              <w:top w:val="nil"/>
              <w:left w:val="nil"/>
              <w:bottom w:val="nil"/>
              <w:right w:val="nil"/>
            </w:tcBorders>
          </w:tcPr>
          <w:p w:rsidR="00CD0086" w:rsidRDefault="00CD0086">
            <w:pPr>
              <w:pStyle w:val="ConsPlusNormal"/>
            </w:pPr>
          </w:p>
        </w:tc>
        <w:tc>
          <w:tcPr>
            <w:tcW w:w="1693" w:type="dxa"/>
            <w:gridSpan w:val="2"/>
            <w:tcBorders>
              <w:top w:val="single" w:sz="4" w:space="0" w:color="auto"/>
              <w:left w:val="nil"/>
              <w:bottom w:val="nil"/>
              <w:right w:val="nil"/>
            </w:tcBorders>
          </w:tcPr>
          <w:p w:rsidR="00CD0086" w:rsidRDefault="00CD0086">
            <w:pPr>
              <w:pStyle w:val="ConsPlusNormal"/>
              <w:jc w:val="center"/>
            </w:pPr>
            <w:r>
              <w:t>(подпись)</w:t>
            </w:r>
          </w:p>
        </w:tc>
        <w:tc>
          <w:tcPr>
            <w:tcW w:w="340" w:type="dxa"/>
            <w:tcBorders>
              <w:top w:val="nil"/>
              <w:left w:val="nil"/>
              <w:bottom w:val="nil"/>
              <w:right w:val="nil"/>
            </w:tcBorders>
          </w:tcPr>
          <w:p w:rsidR="00CD0086" w:rsidRDefault="00CD0086">
            <w:pPr>
              <w:pStyle w:val="ConsPlusNormal"/>
            </w:pPr>
          </w:p>
        </w:tc>
        <w:tc>
          <w:tcPr>
            <w:tcW w:w="2891" w:type="dxa"/>
            <w:tcBorders>
              <w:top w:val="single" w:sz="4" w:space="0" w:color="auto"/>
              <w:left w:val="nil"/>
              <w:bottom w:val="nil"/>
              <w:right w:val="nil"/>
            </w:tcBorders>
          </w:tcPr>
          <w:p w:rsidR="00CD0086" w:rsidRDefault="00CD0086">
            <w:pPr>
              <w:pStyle w:val="ConsPlusNormal"/>
              <w:jc w:val="center"/>
            </w:pPr>
            <w:r>
              <w:t>(инициалы, фамилия)</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5037" w:type="dxa"/>
            <w:gridSpan w:val="5"/>
            <w:tcBorders>
              <w:top w:val="nil"/>
              <w:left w:val="nil"/>
              <w:bottom w:val="nil"/>
              <w:right w:val="nil"/>
            </w:tcBorders>
          </w:tcPr>
          <w:p w:rsidR="00CD0086" w:rsidRDefault="00CD0086">
            <w:pPr>
              <w:pStyle w:val="ConsPlusNormal"/>
            </w:pPr>
            <w:r>
              <w:lastRenderedPageBreak/>
              <w:t xml:space="preserve">Настоящее решение может быть обжаловано </w:t>
            </w:r>
            <w:proofErr w:type="gramStart"/>
            <w:r>
              <w:t>в</w:t>
            </w:r>
            <w:proofErr w:type="gramEnd"/>
          </w:p>
        </w:tc>
        <w:tc>
          <w:tcPr>
            <w:tcW w:w="4025" w:type="dxa"/>
            <w:gridSpan w:val="3"/>
            <w:tcBorders>
              <w:top w:val="nil"/>
              <w:left w:val="nil"/>
              <w:bottom w:val="single" w:sz="4" w:space="0" w:color="auto"/>
              <w:right w:val="nil"/>
            </w:tcBorders>
          </w:tcPr>
          <w:p w:rsidR="00CD0086" w:rsidRDefault="00CD0086">
            <w:pPr>
              <w:pStyle w:val="ConsPlusNormal"/>
            </w:pPr>
          </w:p>
        </w:tc>
      </w:tr>
      <w:tr w:rsidR="00CD0086">
        <w:tc>
          <w:tcPr>
            <w:tcW w:w="5037" w:type="dxa"/>
            <w:gridSpan w:val="5"/>
            <w:tcBorders>
              <w:top w:val="nil"/>
              <w:left w:val="nil"/>
              <w:bottom w:val="nil"/>
              <w:right w:val="nil"/>
            </w:tcBorders>
          </w:tcPr>
          <w:p w:rsidR="00CD0086" w:rsidRDefault="00CD0086">
            <w:pPr>
              <w:pStyle w:val="ConsPlusNormal"/>
            </w:pPr>
          </w:p>
        </w:tc>
        <w:tc>
          <w:tcPr>
            <w:tcW w:w="4025" w:type="dxa"/>
            <w:gridSpan w:val="3"/>
            <w:tcBorders>
              <w:top w:val="single" w:sz="4" w:space="0" w:color="auto"/>
              <w:left w:val="nil"/>
              <w:bottom w:val="nil"/>
              <w:right w:val="nil"/>
            </w:tcBorders>
          </w:tcPr>
          <w:p w:rsidR="00CD0086" w:rsidRDefault="00CD0086">
            <w:pPr>
              <w:pStyle w:val="ConsPlusNormal"/>
              <w:jc w:val="center"/>
            </w:pPr>
            <w:r>
              <w:t>(наименование и адрес вышестоящего органа)</w:t>
            </w:r>
          </w:p>
        </w:tc>
      </w:tr>
      <w:tr w:rsidR="00CD0086">
        <w:tc>
          <w:tcPr>
            <w:tcW w:w="989" w:type="dxa"/>
            <w:gridSpan w:val="2"/>
            <w:tcBorders>
              <w:top w:val="nil"/>
              <w:left w:val="nil"/>
              <w:bottom w:val="nil"/>
              <w:right w:val="nil"/>
            </w:tcBorders>
          </w:tcPr>
          <w:p w:rsidR="00CD0086" w:rsidRDefault="00CD0086">
            <w:pPr>
              <w:pStyle w:val="ConsPlusNormal"/>
            </w:pPr>
            <w:r>
              <w:t>либо в</w:t>
            </w:r>
          </w:p>
        </w:tc>
        <w:tc>
          <w:tcPr>
            <w:tcW w:w="8073" w:type="dxa"/>
            <w:gridSpan w:val="6"/>
            <w:tcBorders>
              <w:top w:val="nil"/>
              <w:left w:val="nil"/>
              <w:bottom w:val="single" w:sz="4" w:space="0" w:color="auto"/>
              <w:right w:val="nil"/>
            </w:tcBorders>
          </w:tcPr>
          <w:p w:rsidR="00CD0086" w:rsidRDefault="00CD0086">
            <w:pPr>
              <w:pStyle w:val="ConsPlusNormal"/>
            </w:pPr>
          </w:p>
        </w:tc>
      </w:tr>
      <w:tr w:rsidR="00CD0086">
        <w:tc>
          <w:tcPr>
            <w:tcW w:w="989" w:type="dxa"/>
            <w:gridSpan w:val="2"/>
            <w:tcBorders>
              <w:top w:val="nil"/>
              <w:left w:val="nil"/>
              <w:bottom w:val="nil"/>
              <w:right w:val="nil"/>
            </w:tcBorders>
          </w:tcPr>
          <w:p w:rsidR="00CD0086" w:rsidRDefault="00CD0086">
            <w:pPr>
              <w:pStyle w:val="ConsPlusNormal"/>
            </w:pPr>
          </w:p>
        </w:tc>
        <w:tc>
          <w:tcPr>
            <w:tcW w:w="8073" w:type="dxa"/>
            <w:gridSpan w:val="6"/>
            <w:tcBorders>
              <w:top w:val="single" w:sz="4" w:space="0" w:color="auto"/>
              <w:left w:val="nil"/>
              <w:bottom w:val="nil"/>
              <w:right w:val="nil"/>
            </w:tcBorders>
          </w:tcPr>
          <w:p w:rsidR="00CD0086" w:rsidRDefault="00CD0086">
            <w:pPr>
              <w:pStyle w:val="ConsPlusNormal"/>
              <w:jc w:val="center"/>
            </w:pPr>
            <w:r>
              <w:t>(наименование и адрес суда, арбитражного суда)</w:t>
            </w:r>
          </w:p>
        </w:tc>
      </w:tr>
      <w:tr w:rsidR="00CD0086">
        <w:tc>
          <w:tcPr>
            <w:tcW w:w="9062" w:type="dxa"/>
            <w:gridSpan w:val="8"/>
            <w:tcBorders>
              <w:top w:val="nil"/>
              <w:left w:val="nil"/>
              <w:bottom w:val="nil"/>
              <w:right w:val="nil"/>
            </w:tcBorders>
          </w:tcPr>
          <w:p w:rsidR="00CD0086" w:rsidRDefault="00CD0086">
            <w:pPr>
              <w:pStyle w:val="ConsPlusNormal"/>
            </w:pPr>
          </w:p>
        </w:tc>
      </w:tr>
      <w:tr w:rsidR="00CD0086">
        <w:tc>
          <w:tcPr>
            <w:tcW w:w="3798" w:type="dxa"/>
            <w:gridSpan w:val="3"/>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1693" w:type="dxa"/>
            <w:gridSpan w:val="2"/>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2891" w:type="dxa"/>
            <w:tcBorders>
              <w:top w:val="nil"/>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3798" w:type="dxa"/>
            <w:gridSpan w:val="3"/>
            <w:tcBorders>
              <w:top w:val="single" w:sz="4" w:space="0" w:color="auto"/>
              <w:left w:val="nil"/>
              <w:bottom w:val="nil"/>
              <w:right w:val="nil"/>
            </w:tcBorders>
          </w:tcPr>
          <w:p w:rsidR="00CD0086" w:rsidRDefault="00CD0086">
            <w:pPr>
              <w:pStyle w:val="ConsPlusNormal"/>
              <w:jc w:val="center"/>
            </w:pPr>
            <w:r>
              <w:t>(должность лица, принявшего решение по жалобе)</w:t>
            </w:r>
          </w:p>
        </w:tc>
        <w:tc>
          <w:tcPr>
            <w:tcW w:w="340" w:type="dxa"/>
            <w:tcBorders>
              <w:top w:val="nil"/>
              <w:left w:val="nil"/>
              <w:bottom w:val="nil"/>
              <w:right w:val="nil"/>
            </w:tcBorders>
          </w:tcPr>
          <w:p w:rsidR="00CD0086" w:rsidRDefault="00CD0086">
            <w:pPr>
              <w:pStyle w:val="ConsPlusNormal"/>
            </w:pPr>
          </w:p>
        </w:tc>
        <w:tc>
          <w:tcPr>
            <w:tcW w:w="1693" w:type="dxa"/>
            <w:gridSpan w:val="2"/>
            <w:tcBorders>
              <w:top w:val="single" w:sz="4" w:space="0" w:color="auto"/>
              <w:left w:val="nil"/>
              <w:bottom w:val="nil"/>
              <w:right w:val="nil"/>
            </w:tcBorders>
          </w:tcPr>
          <w:p w:rsidR="00CD0086" w:rsidRDefault="00CD0086">
            <w:pPr>
              <w:pStyle w:val="ConsPlusNormal"/>
              <w:jc w:val="center"/>
            </w:pPr>
            <w:r>
              <w:t>(подпись)</w:t>
            </w:r>
          </w:p>
        </w:tc>
        <w:tc>
          <w:tcPr>
            <w:tcW w:w="340" w:type="dxa"/>
            <w:tcBorders>
              <w:top w:val="nil"/>
              <w:left w:val="nil"/>
              <w:bottom w:val="nil"/>
              <w:right w:val="nil"/>
            </w:tcBorders>
          </w:tcPr>
          <w:p w:rsidR="00CD0086" w:rsidRDefault="00CD0086">
            <w:pPr>
              <w:pStyle w:val="ConsPlusNormal"/>
            </w:pPr>
          </w:p>
        </w:tc>
        <w:tc>
          <w:tcPr>
            <w:tcW w:w="2891" w:type="dxa"/>
            <w:tcBorders>
              <w:top w:val="single" w:sz="4" w:space="0" w:color="auto"/>
              <w:left w:val="nil"/>
              <w:bottom w:val="nil"/>
              <w:right w:val="nil"/>
            </w:tcBorders>
          </w:tcPr>
          <w:p w:rsidR="00CD0086" w:rsidRDefault="00CD0086">
            <w:pPr>
              <w:pStyle w:val="ConsPlusNormal"/>
              <w:jc w:val="center"/>
            </w:pPr>
            <w:r>
              <w:t>(инициалы, фамилия)</w:t>
            </w:r>
          </w:p>
        </w:tc>
      </w:tr>
    </w:tbl>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7</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4"/>
        <w:gridCol w:w="2324"/>
        <w:gridCol w:w="454"/>
        <w:gridCol w:w="397"/>
        <w:gridCol w:w="647"/>
        <w:gridCol w:w="1247"/>
        <w:gridCol w:w="340"/>
        <w:gridCol w:w="1757"/>
        <w:gridCol w:w="340"/>
      </w:tblGrid>
      <w:tr w:rsidR="00CD0086">
        <w:tc>
          <w:tcPr>
            <w:tcW w:w="9070" w:type="dxa"/>
            <w:gridSpan w:val="9"/>
            <w:tcBorders>
              <w:top w:val="nil"/>
              <w:left w:val="nil"/>
              <w:bottom w:val="nil"/>
              <w:right w:val="nil"/>
            </w:tcBorders>
          </w:tcPr>
          <w:p w:rsidR="00CD0086" w:rsidRDefault="00CD0086">
            <w:pPr>
              <w:pStyle w:val="ConsPlusNormal"/>
              <w:jc w:val="center"/>
            </w:pPr>
            <w:bookmarkStart w:id="28" w:name="P995"/>
            <w:bookmarkEnd w:id="28"/>
            <w:r>
              <w:t>ЗАЯВЛЕНИЕ</w:t>
            </w:r>
          </w:p>
          <w:p w:rsidR="00CD0086" w:rsidRDefault="00CD0086">
            <w:pPr>
              <w:pStyle w:val="ConsPlusNormal"/>
              <w:jc w:val="center"/>
            </w:pPr>
            <w:r>
              <w:t xml:space="preserve">об исправлении ошибок </w:t>
            </w:r>
            <w:proofErr w:type="gramStart"/>
            <w:r>
              <w:t>и(</w:t>
            </w:r>
            <w:proofErr w:type="gramEnd"/>
            <w:r>
              <w:t>или) опечаток</w:t>
            </w:r>
          </w:p>
        </w:tc>
      </w:tr>
      <w:tr w:rsidR="00CD0086">
        <w:tc>
          <w:tcPr>
            <w:tcW w:w="9070" w:type="dxa"/>
            <w:gridSpan w:val="9"/>
            <w:tcBorders>
              <w:top w:val="nil"/>
              <w:left w:val="nil"/>
              <w:bottom w:val="nil"/>
              <w:right w:val="nil"/>
            </w:tcBorders>
          </w:tcPr>
          <w:p w:rsidR="00CD0086" w:rsidRDefault="00CD0086">
            <w:pPr>
              <w:pStyle w:val="ConsPlusNormal"/>
            </w:pPr>
          </w:p>
        </w:tc>
      </w:tr>
      <w:tr w:rsidR="00CD0086">
        <w:tc>
          <w:tcPr>
            <w:tcW w:w="1564" w:type="dxa"/>
            <w:tcBorders>
              <w:top w:val="nil"/>
              <w:left w:val="nil"/>
              <w:bottom w:val="nil"/>
              <w:right w:val="nil"/>
            </w:tcBorders>
          </w:tcPr>
          <w:p w:rsidR="00CD0086" w:rsidRDefault="00CD0086">
            <w:pPr>
              <w:pStyle w:val="ConsPlusNormal"/>
              <w:jc w:val="both"/>
            </w:pPr>
            <w:r>
              <w:t>1. Заявитель</w:t>
            </w:r>
          </w:p>
        </w:tc>
        <w:tc>
          <w:tcPr>
            <w:tcW w:w="7506" w:type="dxa"/>
            <w:gridSpan w:val="8"/>
            <w:tcBorders>
              <w:top w:val="nil"/>
              <w:left w:val="nil"/>
              <w:bottom w:val="single" w:sz="4" w:space="0" w:color="auto"/>
              <w:right w:val="nil"/>
            </w:tcBorders>
          </w:tcPr>
          <w:p w:rsidR="00CD0086" w:rsidRDefault="00CD0086">
            <w:pPr>
              <w:pStyle w:val="ConsPlusNormal"/>
            </w:pPr>
          </w:p>
        </w:tc>
      </w:tr>
      <w:tr w:rsidR="00CD0086">
        <w:tc>
          <w:tcPr>
            <w:tcW w:w="9070" w:type="dxa"/>
            <w:gridSpan w:val="9"/>
            <w:tcBorders>
              <w:top w:val="nil"/>
              <w:left w:val="nil"/>
              <w:bottom w:val="nil"/>
              <w:right w:val="nil"/>
            </w:tcBorders>
          </w:tcPr>
          <w:p w:rsidR="00CD0086" w:rsidRDefault="00CD0086">
            <w:pPr>
              <w:pStyle w:val="ConsPlusNormal"/>
              <w:jc w:val="both"/>
            </w:pPr>
            <w:proofErr w:type="gramStart"/>
            <w:r>
              <w:t>(наименование юридического лица (полное или сокращенное (при наличии), фамилия, имя, отчество (при наличии) индивидуального предпринимателя)</w:t>
            </w:r>
            <w:proofErr w:type="gramEnd"/>
          </w:p>
        </w:tc>
      </w:tr>
      <w:tr w:rsidR="00CD0086">
        <w:tc>
          <w:tcPr>
            <w:tcW w:w="9070" w:type="dxa"/>
            <w:gridSpan w:val="9"/>
            <w:tcBorders>
              <w:top w:val="nil"/>
              <w:left w:val="nil"/>
              <w:bottom w:val="nil"/>
              <w:right w:val="nil"/>
            </w:tcBorders>
          </w:tcPr>
          <w:p w:rsidR="00CD0086" w:rsidRDefault="00CD0086">
            <w:pPr>
              <w:pStyle w:val="ConsPlusNormal"/>
              <w:jc w:val="both"/>
            </w:pPr>
            <w:r>
              <w:t>2. Адрес в пределах места нахождения юридического лица</w:t>
            </w:r>
          </w:p>
        </w:tc>
      </w:tr>
      <w:tr w:rsidR="00CD0086">
        <w:tc>
          <w:tcPr>
            <w:tcW w:w="9070" w:type="dxa"/>
            <w:gridSpan w:val="9"/>
            <w:tcBorders>
              <w:top w:val="nil"/>
              <w:left w:val="nil"/>
              <w:bottom w:val="single" w:sz="4" w:space="0" w:color="auto"/>
              <w:right w:val="nil"/>
            </w:tcBorders>
          </w:tcPr>
          <w:p w:rsidR="00CD0086" w:rsidRDefault="00CD0086">
            <w:pPr>
              <w:pStyle w:val="ConsPlusNormal"/>
            </w:pPr>
          </w:p>
        </w:tc>
      </w:tr>
      <w:tr w:rsidR="00CD0086">
        <w:tc>
          <w:tcPr>
            <w:tcW w:w="9070" w:type="dxa"/>
            <w:gridSpan w:val="9"/>
            <w:tcBorders>
              <w:top w:val="single" w:sz="4" w:space="0" w:color="auto"/>
              <w:left w:val="nil"/>
              <w:bottom w:val="nil"/>
              <w:right w:val="nil"/>
            </w:tcBorders>
          </w:tcPr>
          <w:p w:rsidR="00CD0086" w:rsidRDefault="00CD0086">
            <w:pPr>
              <w:pStyle w:val="ConsPlusNormal"/>
              <w:jc w:val="both"/>
            </w:pPr>
            <w:r>
              <w:t>3. Место жительства физического лица или индивидуального предпринимателя</w:t>
            </w:r>
          </w:p>
        </w:tc>
      </w:tr>
      <w:tr w:rsidR="00CD0086">
        <w:tc>
          <w:tcPr>
            <w:tcW w:w="9070" w:type="dxa"/>
            <w:gridSpan w:val="9"/>
            <w:tcBorders>
              <w:top w:val="nil"/>
              <w:left w:val="nil"/>
              <w:bottom w:val="single" w:sz="4" w:space="0" w:color="auto"/>
              <w:right w:val="nil"/>
            </w:tcBorders>
          </w:tcPr>
          <w:p w:rsidR="00CD0086" w:rsidRDefault="00CD0086">
            <w:pPr>
              <w:pStyle w:val="ConsPlusNormal"/>
            </w:pPr>
          </w:p>
        </w:tc>
      </w:tr>
      <w:tr w:rsidR="00CD0086">
        <w:tc>
          <w:tcPr>
            <w:tcW w:w="9070" w:type="dxa"/>
            <w:gridSpan w:val="9"/>
            <w:tcBorders>
              <w:top w:val="single" w:sz="4" w:space="0" w:color="auto"/>
              <w:left w:val="nil"/>
              <w:bottom w:val="nil"/>
              <w:right w:val="nil"/>
            </w:tcBorders>
          </w:tcPr>
          <w:p w:rsidR="00CD0086" w:rsidRDefault="00CD0086">
            <w:pPr>
              <w:pStyle w:val="ConsPlusNormal"/>
              <w:jc w:val="both"/>
            </w:pPr>
            <w:r>
              <w:t>4. Номер телефона (при наличии)</w:t>
            </w:r>
          </w:p>
        </w:tc>
      </w:tr>
      <w:tr w:rsidR="00CD0086">
        <w:tc>
          <w:tcPr>
            <w:tcW w:w="9070" w:type="dxa"/>
            <w:gridSpan w:val="9"/>
            <w:tcBorders>
              <w:top w:val="nil"/>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4739" w:type="dxa"/>
            <w:gridSpan w:val="4"/>
            <w:tcBorders>
              <w:top w:val="single" w:sz="4" w:space="0" w:color="auto"/>
              <w:left w:val="nil"/>
              <w:bottom w:val="nil"/>
              <w:right w:val="nil"/>
            </w:tcBorders>
          </w:tcPr>
          <w:p w:rsidR="00CD0086" w:rsidRDefault="00CD0086">
            <w:pPr>
              <w:pStyle w:val="ConsPlusNormal"/>
              <w:jc w:val="both"/>
            </w:pPr>
            <w:r>
              <w:t>5. Адрес электронной почты (при наличии)</w:t>
            </w:r>
          </w:p>
        </w:tc>
        <w:tc>
          <w:tcPr>
            <w:tcW w:w="4331" w:type="dxa"/>
            <w:gridSpan w:val="5"/>
            <w:tcBorders>
              <w:top w:val="single" w:sz="4" w:space="0" w:color="auto"/>
              <w:left w:val="nil"/>
              <w:bottom w:val="single" w:sz="4" w:space="0" w:color="auto"/>
              <w:right w:val="nil"/>
            </w:tcBorders>
          </w:tcPr>
          <w:p w:rsidR="00CD0086" w:rsidRDefault="00CD0086">
            <w:pPr>
              <w:pStyle w:val="ConsPlusNormal"/>
            </w:pPr>
          </w:p>
        </w:tc>
      </w:tr>
      <w:tr w:rsidR="00CD0086">
        <w:tc>
          <w:tcPr>
            <w:tcW w:w="4342" w:type="dxa"/>
            <w:gridSpan w:val="3"/>
            <w:tcBorders>
              <w:top w:val="nil"/>
              <w:left w:val="nil"/>
              <w:bottom w:val="nil"/>
              <w:right w:val="nil"/>
            </w:tcBorders>
          </w:tcPr>
          <w:p w:rsidR="00CD0086" w:rsidRDefault="00CD0086">
            <w:pPr>
              <w:pStyle w:val="ConsPlusNormal"/>
              <w:jc w:val="both"/>
            </w:pPr>
            <w:r>
              <w:t xml:space="preserve">6. Прошу исправить ошибку (опечатку) </w:t>
            </w:r>
            <w:proofErr w:type="gramStart"/>
            <w:r>
              <w:t>в</w:t>
            </w:r>
            <w:proofErr w:type="gramEnd"/>
          </w:p>
        </w:tc>
        <w:tc>
          <w:tcPr>
            <w:tcW w:w="4388" w:type="dxa"/>
            <w:gridSpan w:val="5"/>
            <w:tcBorders>
              <w:top w:val="nil"/>
              <w:left w:val="nil"/>
              <w:bottom w:val="single" w:sz="4" w:space="0" w:color="auto"/>
              <w:right w:val="nil"/>
            </w:tcBorders>
          </w:tcPr>
          <w:p w:rsidR="00CD0086" w:rsidRDefault="00CD0086">
            <w:pPr>
              <w:pStyle w:val="ConsPlusNormal"/>
            </w:pPr>
          </w:p>
        </w:tc>
        <w:tc>
          <w:tcPr>
            <w:tcW w:w="340" w:type="dxa"/>
            <w:tcBorders>
              <w:top w:val="single" w:sz="4" w:space="0" w:color="auto"/>
              <w:left w:val="nil"/>
              <w:bottom w:val="nil"/>
              <w:right w:val="nil"/>
            </w:tcBorders>
            <w:vAlign w:val="bottom"/>
          </w:tcPr>
          <w:p w:rsidR="00CD0086" w:rsidRDefault="00CD0086">
            <w:pPr>
              <w:pStyle w:val="ConsPlusNormal"/>
              <w:jc w:val="both"/>
            </w:pPr>
            <w:r>
              <w:t>,</w:t>
            </w:r>
          </w:p>
        </w:tc>
      </w:tr>
      <w:tr w:rsidR="00CD0086">
        <w:tc>
          <w:tcPr>
            <w:tcW w:w="4342" w:type="dxa"/>
            <w:gridSpan w:val="3"/>
            <w:tcBorders>
              <w:top w:val="nil"/>
              <w:left w:val="nil"/>
              <w:bottom w:val="nil"/>
              <w:right w:val="nil"/>
            </w:tcBorders>
          </w:tcPr>
          <w:p w:rsidR="00CD0086" w:rsidRDefault="00CD0086">
            <w:pPr>
              <w:pStyle w:val="ConsPlusNormal"/>
            </w:pPr>
          </w:p>
        </w:tc>
        <w:tc>
          <w:tcPr>
            <w:tcW w:w="4388" w:type="dxa"/>
            <w:gridSpan w:val="5"/>
            <w:tcBorders>
              <w:top w:val="single" w:sz="4" w:space="0" w:color="auto"/>
              <w:left w:val="nil"/>
              <w:bottom w:val="nil"/>
              <w:right w:val="nil"/>
            </w:tcBorders>
          </w:tcPr>
          <w:p w:rsidR="00CD0086" w:rsidRDefault="00CD0086">
            <w:pPr>
              <w:pStyle w:val="ConsPlusNormal"/>
              <w:jc w:val="both"/>
            </w:pPr>
            <w:r>
              <w:t>(реквизиты документа, заявленного к исправлению)</w:t>
            </w:r>
          </w:p>
        </w:tc>
        <w:tc>
          <w:tcPr>
            <w:tcW w:w="340" w:type="dxa"/>
            <w:tcBorders>
              <w:top w:val="nil"/>
              <w:left w:val="nil"/>
              <w:bottom w:val="nil"/>
              <w:right w:val="nil"/>
            </w:tcBorders>
          </w:tcPr>
          <w:p w:rsidR="00CD0086" w:rsidRDefault="00CD0086">
            <w:pPr>
              <w:pStyle w:val="ConsPlusNormal"/>
            </w:pPr>
          </w:p>
        </w:tc>
      </w:tr>
      <w:tr w:rsidR="00CD0086">
        <w:tc>
          <w:tcPr>
            <w:tcW w:w="3888" w:type="dxa"/>
            <w:gridSpan w:val="2"/>
            <w:tcBorders>
              <w:top w:val="nil"/>
              <w:left w:val="nil"/>
              <w:bottom w:val="nil"/>
              <w:right w:val="nil"/>
            </w:tcBorders>
          </w:tcPr>
          <w:p w:rsidR="00CD0086" w:rsidRDefault="00CD0086">
            <w:pPr>
              <w:pStyle w:val="ConsPlusNormal"/>
              <w:jc w:val="both"/>
            </w:pPr>
            <w:r>
              <w:t>ошибочно указанную информацию</w:t>
            </w:r>
          </w:p>
        </w:tc>
        <w:tc>
          <w:tcPr>
            <w:tcW w:w="5182" w:type="dxa"/>
            <w:gridSpan w:val="7"/>
            <w:tcBorders>
              <w:top w:val="nil"/>
              <w:left w:val="nil"/>
              <w:bottom w:val="single" w:sz="4" w:space="0" w:color="auto"/>
              <w:right w:val="nil"/>
            </w:tcBorders>
          </w:tcPr>
          <w:p w:rsidR="00CD0086" w:rsidRDefault="00CD0086">
            <w:pPr>
              <w:pStyle w:val="ConsPlusNormal"/>
            </w:pPr>
          </w:p>
        </w:tc>
      </w:tr>
      <w:tr w:rsidR="00CD0086">
        <w:tc>
          <w:tcPr>
            <w:tcW w:w="1564" w:type="dxa"/>
            <w:tcBorders>
              <w:top w:val="nil"/>
              <w:left w:val="nil"/>
              <w:bottom w:val="nil"/>
              <w:right w:val="nil"/>
            </w:tcBorders>
          </w:tcPr>
          <w:p w:rsidR="00CD0086" w:rsidRDefault="00CD0086">
            <w:pPr>
              <w:pStyle w:val="ConsPlusNormal"/>
              <w:jc w:val="both"/>
            </w:pPr>
            <w:r>
              <w:t xml:space="preserve">заменить </w:t>
            </w:r>
            <w:proofErr w:type="gramStart"/>
            <w:r>
              <w:t>на</w:t>
            </w:r>
            <w:proofErr w:type="gramEnd"/>
          </w:p>
        </w:tc>
        <w:tc>
          <w:tcPr>
            <w:tcW w:w="7506" w:type="dxa"/>
            <w:gridSpan w:val="8"/>
            <w:tcBorders>
              <w:top w:val="nil"/>
              <w:left w:val="nil"/>
              <w:bottom w:val="single" w:sz="4" w:space="0" w:color="auto"/>
              <w:right w:val="nil"/>
            </w:tcBorders>
          </w:tcPr>
          <w:p w:rsidR="00CD0086" w:rsidRDefault="00CD0086">
            <w:pPr>
              <w:pStyle w:val="ConsPlusNormal"/>
            </w:pPr>
          </w:p>
        </w:tc>
      </w:tr>
      <w:tr w:rsidR="00CD0086">
        <w:tc>
          <w:tcPr>
            <w:tcW w:w="5386" w:type="dxa"/>
            <w:gridSpan w:val="5"/>
            <w:tcBorders>
              <w:top w:val="nil"/>
              <w:left w:val="nil"/>
              <w:bottom w:val="nil"/>
              <w:right w:val="nil"/>
            </w:tcBorders>
          </w:tcPr>
          <w:p w:rsidR="00CD0086" w:rsidRDefault="00CD0086">
            <w:pPr>
              <w:pStyle w:val="ConsPlusNormal"/>
              <w:jc w:val="both"/>
            </w:pPr>
            <w:r>
              <w:t>7. Основание для исправления ошибки (опечатки)</w:t>
            </w:r>
          </w:p>
        </w:tc>
        <w:tc>
          <w:tcPr>
            <w:tcW w:w="3684" w:type="dxa"/>
            <w:gridSpan w:val="4"/>
            <w:tcBorders>
              <w:top w:val="single" w:sz="4" w:space="0" w:color="auto"/>
              <w:left w:val="nil"/>
              <w:bottom w:val="single" w:sz="4" w:space="0" w:color="auto"/>
              <w:right w:val="nil"/>
            </w:tcBorders>
          </w:tcPr>
          <w:p w:rsidR="00CD0086" w:rsidRDefault="00CD0086">
            <w:pPr>
              <w:pStyle w:val="ConsPlusNormal"/>
            </w:pPr>
          </w:p>
        </w:tc>
      </w:tr>
      <w:tr w:rsidR="00CD0086">
        <w:tblPrEx>
          <w:tblBorders>
            <w:insideH w:val="single" w:sz="4" w:space="0" w:color="auto"/>
          </w:tblBorders>
        </w:tblPrEx>
        <w:tc>
          <w:tcPr>
            <w:tcW w:w="6633" w:type="dxa"/>
            <w:gridSpan w:val="6"/>
            <w:tcBorders>
              <w:top w:val="nil"/>
              <w:left w:val="nil"/>
              <w:bottom w:val="single" w:sz="4" w:space="0" w:color="auto"/>
              <w:right w:val="nil"/>
            </w:tcBorders>
          </w:tcPr>
          <w:p w:rsidR="00CD0086" w:rsidRDefault="00CD0086">
            <w:pPr>
              <w:pStyle w:val="ConsPlusNormal"/>
            </w:pPr>
          </w:p>
        </w:tc>
        <w:tc>
          <w:tcPr>
            <w:tcW w:w="340" w:type="dxa"/>
            <w:tcBorders>
              <w:top w:val="single" w:sz="4" w:space="0" w:color="auto"/>
              <w:left w:val="nil"/>
              <w:bottom w:val="nil"/>
              <w:right w:val="nil"/>
            </w:tcBorders>
          </w:tcPr>
          <w:p w:rsidR="00CD0086" w:rsidRDefault="00CD0086">
            <w:pPr>
              <w:pStyle w:val="ConsPlusNormal"/>
              <w:jc w:val="both"/>
            </w:pPr>
            <w:r>
              <w:t>/</w:t>
            </w:r>
          </w:p>
        </w:tc>
        <w:tc>
          <w:tcPr>
            <w:tcW w:w="2097" w:type="dxa"/>
            <w:gridSpan w:val="2"/>
            <w:tcBorders>
              <w:top w:val="single" w:sz="4" w:space="0" w:color="auto"/>
              <w:left w:val="nil"/>
              <w:bottom w:val="single" w:sz="4" w:space="0" w:color="auto"/>
              <w:right w:val="nil"/>
            </w:tcBorders>
          </w:tcPr>
          <w:p w:rsidR="00CD0086" w:rsidRDefault="00CD0086">
            <w:pPr>
              <w:pStyle w:val="ConsPlusNormal"/>
            </w:pPr>
          </w:p>
        </w:tc>
      </w:tr>
      <w:tr w:rsidR="00CD0086">
        <w:tc>
          <w:tcPr>
            <w:tcW w:w="9070" w:type="dxa"/>
            <w:gridSpan w:val="9"/>
            <w:tcBorders>
              <w:top w:val="nil"/>
              <w:left w:val="nil"/>
              <w:bottom w:val="nil"/>
              <w:right w:val="nil"/>
            </w:tcBorders>
          </w:tcPr>
          <w:p w:rsidR="00CD0086" w:rsidRDefault="00CD0086">
            <w:pPr>
              <w:pStyle w:val="ConsPlusNormal"/>
              <w:jc w:val="both"/>
            </w:pPr>
            <w:proofErr w:type="gramStart"/>
            <w:r>
              <w:t>(Фамилия, имя, отчество (при наличии) руководителя организации, фамилия, имя, отчество (при наличии) индивидуального предпринимателя)</w:t>
            </w:r>
            <w:proofErr w:type="gramEnd"/>
          </w:p>
        </w:tc>
      </w:tr>
      <w:tr w:rsidR="00CD0086">
        <w:tc>
          <w:tcPr>
            <w:tcW w:w="9070" w:type="dxa"/>
            <w:gridSpan w:val="9"/>
            <w:tcBorders>
              <w:top w:val="nil"/>
              <w:left w:val="nil"/>
              <w:bottom w:val="nil"/>
              <w:right w:val="nil"/>
            </w:tcBorders>
          </w:tcPr>
          <w:p w:rsidR="00CD0086" w:rsidRDefault="00CD0086">
            <w:pPr>
              <w:pStyle w:val="ConsPlusNormal"/>
              <w:jc w:val="both"/>
            </w:pPr>
            <w:r>
              <w:t>М.П. (при наличии)</w:t>
            </w:r>
          </w:p>
        </w:tc>
      </w:tr>
      <w:tr w:rsidR="00CD0086">
        <w:tc>
          <w:tcPr>
            <w:tcW w:w="9070" w:type="dxa"/>
            <w:gridSpan w:val="9"/>
            <w:tcBorders>
              <w:top w:val="nil"/>
              <w:left w:val="nil"/>
              <w:bottom w:val="nil"/>
              <w:right w:val="nil"/>
            </w:tcBorders>
          </w:tcPr>
          <w:p w:rsidR="00CD0086" w:rsidRDefault="00CD0086">
            <w:pPr>
              <w:pStyle w:val="ConsPlusNormal"/>
              <w:jc w:val="right"/>
            </w:pPr>
            <w:r>
              <w:t>"___" ______________ 20__ г.</w:t>
            </w:r>
          </w:p>
        </w:tc>
      </w:tr>
    </w:tbl>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8</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5"/>
        <w:gridCol w:w="454"/>
        <w:gridCol w:w="7030"/>
      </w:tblGrid>
      <w:tr w:rsidR="00CD0086">
        <w:tc>
          <w:tcPr>
            <w:tcW w:w="9049" w:type="dxa"/>
            <w:gridSpan w:val="3"/>
            <w:tcBorders>
              <w:top w:val="nil"/>
              <w:left w:val="nil"/>
              <w:bottom w:val="nil"/>
              <w:right w:val="nil"/>
            </w:tcBorders>
          </w:tcPr>
          <w:p w:rsidR="00CD0086" w:rsidRDefault="00CD0086">
            <w:pPr>
              <w:pStyle w:val="ConsPlusNormal"/>
              <w:jc w:val="center"/>
            </w:pPr>
            <w:bookmarkStart w:id="29" w:name="P1042"/>
            <w:bookmarkEnd w:id="29"/>
            <w:r>
              <w:t>УВЕДОМЛЕНИЕ</w:t>
            </w:r>
          </w:p>
          <w:p w:rsidR="00CD0086" w:rsidRDefault="00CD0086">
            <w:pPr>
              <w:pStyle w:val="ConsPlusNormal"/>
              <w:jc w:val="center"/>
            </w:pPr>
            <w:r>
              <w:t>о приостановлении процедуры выдачи разрешения</w:t>
            </w:r>
          </w:p>
        </w:tc>
      </w:tr>
      <w:tr w:rsidR="00CD0086">
        <w:tc>
          <w:tcPr>
            <w:tcW w:w="9049" w:type="dxa"/>
            <w:gridSpan w:val="3"/>
            <w:tcBorders>
              <w:top w:val="nil"/>
              <w:left w:val="nil"/>
              <w:bottom w:val="nil"/>
              <w:right w:val="nil"/>
            </w:tcBorders>
          </w:tcPr>
          <w:p w:rsidR="00CD0086" w:rsidRDefault="00CD0086">
            <w:pPr>
              <w:pStyle w:val="ConsPlusNormal"/>
            </w:pPr>
          </w:p>
        </w:tc>
      </w:tr>
      <w:tr w:rsidR="00CD0086">
        <w:tc>
          <w:tcPr>
            <w:tcW w:w="2019" w:type="dxa"/>
            <w:gridSpan w:val="2"/>
            <w:tcBorders>
              <w:top w:val="nil"/>
              <w:left w:val="nil"/>
              <w:bottom w:val="nil"/>
              <w:right w:val="nil"/>
            </w:tcBorders>
          </w:tcPr>
          <w:p w:rsidR="00CD0086" w:rsidRDefault="00CD0086">
            <w:pPr>
              <w:pStyle w:val="ConsPlusNormal"/>
            </w:pPr>
            <w:r>
              <w:t>Уважаемы</w:t>
            </w:r>
            <w:proofErr w:type="gramStart"/>
            <w:r>
              <w:t>й(</w:t>
            </w:r>
            <w:proofErr w:type="gramEnd"/>
            <w:r>
              <w:t>ая)</w:t>
            </w:r>
          </w:p>
        </w:tc>
        <w:tc>
          <w:tcPr>
            <w:tcW w:w="7030" w:type="dxa"/>
            <w:tcBorders>
              <w:top w:val="nil"/>
              <w:left w:val="nil"/>
              <w:bottom w:val="single" w:sz="4" w:space="0" w:color="auto"/>
              <w:right w:val="nil"/>
            </w:tcBorders>
          </w:tcPr>
          <w:p w:rsidR="00CD0086" w:rsidRDefault="00CD0086">
            <w:pPr>
              <w:pStyle w:val="ConsPlusNormal"/>
            </w:pPr>
          </w:p>
        </w:tc>
      </w:tr>
      <w:tr w:rsidR="00CD0086">
        <w:tc>
          <w:tcPr>
            <w:tcW w:w="2019" w:type="dxa"/>
            <w:gridSpan w:val="2"/>
            <w:tcBorders>
              <w:top w:val="nil"/>
              <w:left w:val="nil"/>
              <w:bottom w:val="nil"/>
              <w:right w:val="nil"/>
            </w:tcBorders>
          </w:tcPr>
          <w:p w:rsidR="00CD0086" w:rsidRDefault="00CD0086">
            <w:pPr>
              <w:pStyle w:val="ConsPlusNormal"/>
            </w:pPr>
          </w:p>
        </w:tc>
        <w:tc>
          <w:tcPr>
            <w:tcW w:w="7030" w:type="dxa"/>
            <w:tcBorders>
              <w:top w:val="single" w:sz="4" w:space="0" w:color="auto"/>
              <w:left w:val="nil"/>
              <w:bottom w:val="nil"/>
              <w:right w:val="nil"/>
            </w:tcBorders>
          </w:tcPr>
          <w:p w:rsidR="00CD0086" w:rsidRDefault="00CD0086">
            <w:pPr>
              <w:pStyle w:val="ConsPlusNormal"/>
              <w:jc w:val="center"/>
            </w:pPr>
            <w:r>
              <w:t>(имя, отчество)</w:t>
            </w:r>
          </w:p>
        </w:tc>
      </w:tr>
      <w:tr w:rsidR="00CD0086">
        <w:tc>
          <w:tcPr>
            <w:tcW w:w="9049" w:type="dxa"/>
            <w:gridSpan w:val="3"/>
            <w:tcBorders>
              <w:top w:val="nil"/>
              <w:left w:val="nil"/>
              <w:bottom w:val="nil"/>
              <w:right w:val="nil"/>
            </w:tcBorders>
          </w:tcPr>
          <w:p w:rsidR="00CD0086" w:rsidRDefault="00CD0086">
            <w:pPr>
              <w:pStyle w:val="ConsPlusNormal"/>
            </w:pPr>
          </w:p>
        </w:tc>
      </w:tr>
      <w:tr w:rsidR="00CD0086">
        <w:tc>
          <w:tcPr>
            <w:tcW w:w="1565" w:type="dxa"/>
            <w:tcBorders>
              <w:top w:val="nil"/>
              <w:left w:val="nil"/>
              <w:bottom w:val="nil"/>
              <w:right w:val="nil"/>
            </w:tcBorders>
          </w:tcPr>
          <w:p w:rsidR="00CD0086" w:rsidRDefault="00CD0086">
            <w:pPr>
              <w:pStyle w:val="ConsPlusNormal"/>
              <w:ind w:firstLine="283"/>
              <w:jc w:val="both"/>
            </w:pPr>
            <w:r>
              <w:t xml:space="preserve">В связи </w:t>
            </w:r>
            <w:proofErr w:type="gramStart"/>
            <w:r>
              <w:t>с</w:t>
            </w:r>
            <w:proofErr w:type="gramEnd"/>
          </w:p>
        </w:tc>
        <w:tc>
          <w:tcPr>
            <w:tcW w:w="7484" w:type="dxa"/>
            <w:gridSpan w:val="2"/>
            <w:tcBorders>
              <w:top w:val="nil"/>
              <w:left w:val="nil"/>
              <w:bottom w:val="single" w:sz="4" w:space="0" w:color="auto"/>
              <w:right w:val="nil"/>
            </w:tcBorders>
          </w:tcPr>
          <w:p w:rsidR="00CD0086" w:rsidRDefault="00CD0086">
            <w:pPr>
              <w:pStyle w:val="ConsPlusNormal"/>
            </w:pPr>
          </w:p>
        </w:tc>
      </w:tr>
      <w:tr w:rsidR="00CD0086">
        <w:tc>
          <w:tcPr>
            <w:tcW w:w="9049" w:type="dxa"/>
            <w:gridSpan w:val="3"/>
            <w:tcBorders>
              <w:top w:val="nil"/>
              <w:left w:val="nil"/>
              <w:bottom w:val="single" w:sz="4" w:space="0" w:color="auto"/>
              <w:right w:val="nil"/>
            </w:tcBorders>
          </w:tcPr>
          <w:p w:rsidR="00CD0086" w:rsidRDefault="00CD0086">
            <w:pPr>
              <w:pStyle w:val="ConsPlusNormal"/>
            </w:pPr>
          </w:p>
        </w:tc>
      </w:tr>
      <w:tr w:rsidR="00CD0086">
        <w:tc>
          <w:tcPr>
            <w:tcW w:w="9049" w:type="dxa"/>
            <w:gridSpan w:val="3"/>
            <w:tcBorders>
              <w:top w:val="single" w:sz="4" w:space="0" w:color="auto"/>
              <w:left w:val="nil"/>
              <w:bottom w:val="nil"/>
              <w:right w:val="nil"/>
            </w:tcBorders>
          </w:tcPr>
          <w:p w:rsidR="00CD0086" w:rsidRDefault="00CD0086">
            <w:pPr>
              <w:pStyle w:val="ConsPlusNormal"/>
              <w:jc w:val="center"/>
            </w:pPr>
            <w:r>
              <w:t xml:space="preserve">(указывается одно из оснований, предусмотренных </w:t>
            </w:r>
            <w:hyperlink w:anchor="P143" w:history="1">
              <w:r>
                <w:rPr>
                  <w:color w:val="0000FF"/>
                </w:rPr>
                <w:t>пунктом 2.10.1</w:t>
              </w:r>
            </w:hyperlink>
            <w:r>
              <w:t xml:space="preserve"> настоящего Административного регламента)</w:t>
            </w:r>
          </w:p>
        </w:tc>
      </w:tr>
      <w:tr w:rsidR="00CD0086">
        <w:tc>
          <w:tcPr>
            <w:tcW w:w="9049" w:type="dxa"/>
            <w:gridSpan w:val="3"/>
            <w:tcBorders>
              <w:top w:val="nil"/>
              <w:left w:val="nil"/>
              <w:bottom w:val="nil"/>
              <w:right w:val="nil"/>
            </w:tcBorders>
          </w:tcPr>
          <w:p w:rsidR="00CD0086" w:rsidRDefault="00CD0086">
            <w:pPr>
              <w:pStyle w:val="ConsPlusNormal"/>
              <w:ind w:firstLine="283"/>
              <w:jc w:val="both"/>
            </w:pPr>
            <w:r>
              <w:t>предоставление государственной услуги по выдаче в случаях, установленных действующим законодательством, пользователям воздушного пространства разрешения на использование воздушного пространства в запретных зонах над Санкт-Петербургом приостановлено.</w:t>
            </w:r>
          </w:p>
        </w:tc>
      </w:tr>
      <w:tr w:rsidR="00CD0086">
        <w:tc>
          <w:tcPr>
            <w:tcW w:w="9049" w:type="dxa"/>
            <w:gridSpan w:val="3"/>
            <w:tcBorders>
              <w:top w:val="nil"/>
              <w:left w:val="nil"/>
              <w:bottom w:val="nil"/>
              <w:right w:val="nil"/>
            </w:tcBorders>
          </w:tcPr>
          <w:p w:rsidR="00CD0086" w:rsidRDefault="00CD0086">
            <w:pPr>
              <w:pStyle w:val="ConsPlusNormal"/>
              <w:ind w:firstLine="283"/>
              <w:jc w:val="both"/>
            </w:pPr>
            <w:r>
              <w:t xml:space="preserve">При устранении оснований, указанных в </w:t>
            </w:r>
            <w:hyperlink w:anchor="P143" w:history="1">
              <w:r>
                <w:rPr>
                  <w:color w:val="0000FF"/>
                </w:rPr>
                <w:t>пункте 2.10.1</w:t>
              </w:r>
            </w:hyperlink>
            <w:r>
              <w:t xml:space="preserve"> настоящего Административного </w:t>
            </w:r>
            <w:r>
              <w:lastRenderedPageBreak/>
              <w:t>регламента, уведомление о возобновлении процедуры выдачи разрешения будет направлено Вам в течение одного рабочего дня со дня устранения указанных оснований.</w:t>
            </w:r>
          </w:p>
        </w:tc>
      </w:tr>
    </w:tbl>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2551"/>
        <w:gridCol w:w="340"/>
        <w:gridCol w:w="1984"/>
        <w:gridCol w:w="340"/>
        <w:gridCol w:w="3005"/>
      </w:tblGrid>
      <w:tr w:rsidR="00CD0086">
        <w:tc>
          <w:tcPr>
            <w:tcW w:w="3391" w:type="dxa"/>
            <w:gridSpan w:val="2"/>
            <w:tcBorders>
              <w:top w:val="nil"/>
              <w:left w:val="nil"/>
              <w:bottom w:val="nil"/>
              <w:right w:val="nil"/>
            </w:tcBorders>
          </w:tcPr>
          <w:p w:rsidR="00CD0086" w:rsidRDefault="00CD0086">
            <w:pPr>
              <w:pStyle w:val="ConsPlusNormal"/>
              <w:jc w:val="both"/>
            </w:pPr>
            <w:r>
              <w:t>Председатель</w:t>
            </w:r>
          </w:p>
          <w:p w:rsidR="00CD0086" w:rsidRDefault="00CD0086">
            <w:pPr>
              <w:pStyle w:val="ConsPlusNormal"/>
            </w:pPr>
            <w:r>
              <w:t>(заместитель председателя) Комитета</w:t>
            </w:r>
          </w:p>
        </w:tc>
        <w:tc>
          <w:tcPr>
            <w:tcW w:w="340" w:type="dxa"/>
            <w:tcBorders>
              <w:top w:val="nil"/>
              <w:left w:val="nil"/>
              <w:bottom w:val="nil"/>
              <w:right w:val="nil"/>
            </w:tcBorders>
          </w:tcPr>
          <w:p w:rsidR="00CD0086" w:rsidRDefault="00CD0086">
            <w:pPr>
              <w:pStyle w:val="ConsPlusNormal"/>
            </w:pPr>
          </w:p>
        </w:tc>
        <w:tc>
          <w:tcPr>
            <w:tcW w:w="1984" w:type="dxa"/>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3005" w:type="dxa"/>
            <w:tcBorders>
              <w:top w:val="nil"/>
              <w:left w:val="nil"/>
              <w:bottom w:val="single" w:sz="4" w:space="0" w:color="auto"/>
              <w:right w:val="nil"/>
            </w:tcBorders>
          </w:tcPr>
          <w:p w:rsidR="00CD0086" w:rsidRDefault="00CD0086">
            <w:pPr>
              <w:pStyle w:val="ConsPlusNormal"/>
            </w:pPr>
          </w:p>
        </w:tc>
      </w:tr>
      <w:tr w:rsidR="00CD0086">
        <w:tc>
          <w:tcPr>
            <w:tcW w:w="3391" w:type="dxa"/>
            <w:gridSpan w:val="2"/>
            <w:tcBorders>
              <w:top w:val="nil"/>
              <w:left w:val="nil"/>
              <w:bottom w:val="nil"/>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1984" w:type="dxa"/>
            <w:tcBorders>
              <w:top w:val="single" w:sz="4" w:space="0" w:color="auto"/>
              <w:left w:val="nil"/>
              <w:bottom w:val="nil"/>
              <w:right w:val="nil"/>
            </w:tcBorders>
          </w:tcPr>
          <w:p w:rsidR="00CD0086" w:rsidRDefault="00CD0086">
            <w:pPr>
              <w:pStyle w:val="ConsPlusNormal"/>
              <w:jc w:val="center"/>
            </w:pPr>
            <w:r>
              <w:t>(подпись)</w:t>
            </w:r>
          </w:p>
        </w:tc>
        <w:tc>
          <w:tcPr>
            <w:tcW w:w="340" w:type="dxa"/>
            <w:tcBorders>
              <w:top w:val="nil"/>
              <w:left w:val="nil"/>
              <w:bottom w:val="nil"/>
              <w:right w:val="nil"/>
            </w:tcBorders>
          </w:tcPr>
          <w:p w:rsidR="00CD0086" w:rsidRDefault="00CD0086">
            <w:pPr>
              <w:pStyle w:val="ConsPlusNormal"/>
            </w:pPr>
          </w:p>
        </w:tc>
        <w:tc>
          <w:tcPr>
            <w:tcW w:w="3005" w:type="dxa"/>
            <w:tcBorders>
              <w:top w:val="single" w:sz="4" w:space="0" w:color="auto"/>
              <w:left w:val="nil"/>
              <w:bottom w:val="nil"/>
              <w:right w:val="nil"/>
            </w:tcBorders>
          </w:tcPr>
          <w:p w:rsidR="00CD0086" w:rsidRDefault="00CD0086">
            <w:pPr>
              <w:pStyle w:val="ConsPlusNormal"/>
              <w:jc w:val="center"/>
            </w:pPr>
            <w:r>
              <w:t>(фамилия, инициалы)</w:t>
            </w:r>
          </w:p>
        </w:tc>
      </w:tr>
      <w:tr w:rsidR="00CD0086">
        <w:tc>
          <w:tcPr>
            <w:tcW w:w="9060" w:type="dxa"/>
            <w:gridSpan w:val="6"/>
            <w:tcBorders>
              <w:top w:val="nil"/>
              <w:left w:val="nil"/>
              <w:bottom w:val="nil"/>
              <w:right w:val="nil"/>
            </w:tcBorders>
          </w:tcPr>
          <w:p w:rsidR="00CD0086" w:rsidRDefault="00CD0086">
            <w:pPr>
              <w:pStyle w:val="ConsPlusNormal"/>
            </w:pPr>
          </w:p>
        </w:tc>
      </w:tr>
      <w:tr w:rsidR="00CD0086">
        <w:tc>
          <w:tcPr>
            <w:tcW w:w="840" w:type="dxa"/>
            <w:tcBorders>
              <w:top w:val="nil"/>
              <w:left w:val="nil"/>
              <w:bottom w:val="nil"/>
              <w:right w:val="nil"/>
            </w:tcBorders>
          </w:tcPr>
          <w:p w:rsidR="00CD0086" w:rsidRDefault="00CD0086">
            <w:pPr>
              <w:pStyle w:val="ConsPlusNormal"/>
            </w:pPr>
            <w:r>
              <w:t>Исп.</w:t>
            </w:r>
          </w:p>
        </w:tc>
        <w:tc>
          <w:tcPr>
            <w:tcW w:w="2891" w:type="dxa"/>
            <w:gridSpan w:val="2"/>
            <w:tcBorders>
              <w:top w:val="nil"/>
              <w:left w:val="nil"/>
              <w:bottom w:val="single" w:sz="4" w:space="0" w:color="auto"/>
              <w:right w:val="nil"/>
            </w:tcBorders>
          </w:tcPr>
          <w:p w:rsidR="00CD0086" w:rsidRDefault="00CD0086">
            <w:pPr>
              <w:pStyle w:val="ConsPlusNormal"/>
            </w:pPr>
          </w:p>
        </w:tc>
        <w:tc>
          <w:tcPr>
            <w:tcW w:w="5329" w:type="dxa"/>
            <w:gridSpan w:val="3"/>
            <w:vMerge w:val="restart"/>
            <w:tcBorders>
              <w:top w:val="nil"/>
              <w:left w:val="nil"/>
              <w:bottom w:val="nil"/>
              <w:right w:val="nil"/>
            </w:tcBorders>
          </w:tcPr>
          <w:p w:rsidR="00CD0086" w:rsidRDefault="00CD0086">
            <w:pPr>
              <w:pStyle w:val="ConsPlusNormal"/>
            </w:pPr>
          </w:p>
        </w:tc>
      </w:tr>
      <w:tr w:rsidR="00CD0086">
        <w:tc>
          <w:tcPr>
            <w:tcW w:w="840" w:type="dxa"/>
            <w:tcBorders>
              <w:top w:val="nil"/>
              <w:left w:val="nil"/>
              <w:bottom w:val="nil"/>
              <w:right w:val="nil"/>
            </w:tcBorders>
          </w:tcPr>
          <w:p w:rsidR="00CD0086" w:rsidRDefault="00CD0086">
            <w:pPr>
              <w:pStyle w:val="ConsPlusNormal"/>
            </w:pPr>
          </w:p>
        </w:tc>
        <w:tc>
          <w:tcPr>
            <w:tcW w:w="2891" w:type="dxa"/>
            <w:gridSpan w:val="2"/>
            <w:tcBorders>
              <w:top w:val="single" w:sz="4" w:space="0" w:color="auto"/>
              <w:left w:val="nil"/>
              <w:bottom w:val="nil"/>
              <w:right w:val="nil"/>
            </w:tcBorders>
          </w:tcPr>
          <w:p w:rsidR="00CD0086" w:rsidRDefault="00CD0086">
            <w:pPr>
              <w:pStyle w:val="ConsPlusNormal"/>
              <w:jc w:val="center"/>
            </w:pPr>
            <w:r>
              <w:t>(Ф.И.О., телефон)</w:t>
            </w:r>
          </w:p>
        </w:tc>
        <w:tc>
          <w:tcPr>
            <w:tcW w:w="5329" w:type="dxa"/>
            <w:gridSpan w:val="3"/>
            <w:vMerge/>
            <w:tcBorders>
              <w:top w:val="nil"/>
              <w:left w:val="nil"/>
              <w:bottom w:val="nil"/>
              <w:right w:val="nil"/>
            </w:tcBorders>
          </w:tcPr>
          <w:p w:rsidR="00CD0086" w:rsidRDefault="00CD0086">
            <w:pPr>
              <w:spacing w:after="1" w:line="0" w:lineRule="atLeast"/>
            </w:pPr>
          </w:p>
        </w:tc>
      </w:tr>
    </w:tbl>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pPr>
    </w:p>
    <w:p w:rsidR="00CD0086" w:rsidRDefault="00CD0086">
      <w:pPr>
        <w:pStyle w:val="ConsPlusNormal"/>
        <w:jc w:val="right"/>
        <w:outlineLvl w:val="1"/>
      </w:pPr>
      <w:r>
        <w:t>Приложение N 9</w:t>
      </w:r>
    </w:p>
    <w:p w:rsidR="00CD0086" w:rsidRDefault="00CD0086">
      <w:pPr>
        <w:pStyle w:val="ConsPlusNormal"/>
        <w:jc w:val="right"/>
      </w:pPr>
      <w:r>
        <w:t>к Административному регламенту</w:t>
      </w:r>
    </w:p>
    <w:p w:rsidR="00CD0086" w:rsidRDefault="00CD0086">
      <w:pPr>
        <w:pStyle w:val="ConsPlusNormal"/>
        <w:jc w:val="right"/>
      </w:pPr>
      <w:r>
        <w:t>Комитета по транспорту по предоставлению</w:t>
      </w:r>
    </w:p>
    <w:p w:rsidR="00CD0086" w:rsidRDefault="00CD0086">
      <w:pPr>
        <w:pStyle w:val="ConsPlusNormal"/>
        <w:jc w:val="right"/>
      </w:pPr>
      <w:r>
        <w:t>государственной услуги по выдаче в случаях,</w:t>
      </w:r>
    </w:p>
    <w:p w:rsidR="00CD0086" w:rsidRDefault="00CD0086">
      <w:pPr>
        <w:pStyle w:val="ConsPlusNormal"/>
        <w:jc w:val="right"/>
      </w:pPr>
      <w:proofErr w:type="gramStart"/>
      <w:r>
        <w:t>установленных</w:t>
      </w:r>
      <w:proofErr w:type="gramEnd"/>
      <w:r>
        <w:t xml:space="preserve"> действующим законодательством,</w:t>
      </w:r>
    </w:p>
    <w:p w:rsidR="00CD0086" w:rsidRDefault="00CD0086">
      <w:pPr>
        <w:pStyle w:val="ConsPlusNormal"/>
        <w:jc w:val="right"/>
      </w:pPr>
      <w:r>
        <w:t>пользователям воздушного пространства</w:t>
      </w:r>
    </w:p>
    <w:p w:rsidR="00CD0086" w:rsidRDefault="00CD0086">
      <w:pPr>
        <w:pStyle w:val="ConsPlusNormal"/>
        <w:jc w:val="right"/>
      </w:pPr>
      <w:r>
        <w:t>разрешения на использование воздушного</w:t>
      </w:r>
    </w:p>
    <w:p w:rsidR="00CD0086" w:rsidRDefault="00CD0086">
      <w:pPr>
        <w:pStyle w:val="ConsPlusNormal"/>
        <w:jc w:val="right"/>
      </w:pPr>
      <w:r>
        <w:t>пространства в запретных зонах</w:t>
      </w:r>
    </w:p>
    <w:p w:rsidR="00CD0086" w:rsidRDefault="00CD0086">
      <w:pPr>
        <w:pStyle w:val="ConsPlusNormal"/>
        <w:jc w:val="right"/>
      </w:pPr>
      <w:r>
        <w:t>над Санкт-Петербургом</w:t>
      </w:r>
    </w:p>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964"/>
        <w:gridCol w:w="6180"/>
      </w:tblGrid>
      <w:tr w:rsidR="00CD0086">
        <w:tc>
          <w:tcPr>
            <w:tcW w:w="9071" w:type="dxa"/>
            <w:gridSpan w:val="3"/>
            <w:tcBorders>
              <w:top w:val="nil"/>
              <w:left w:val="nil"/>
              <w:bottom w:val="nil"/>
              <w:right w:val="nil"/>
            </w:tcBorders>
          </w:tcPr>
          <w:p w:rsidR="00CD0086" w:rsidRDefault="00CD0086">
            <w:pPr>
              <w:pStyle w:val="ConsPlusNormal"/>
              <w:jc w:val="center"/>
            </w:pPr>
            <w:bookmarkStart w:id="30" w:name="P1089"/>
            <w:bookmarkEnd w:id="30"/>
            <w:r>
              <w:t>УВЕДОМЛЕНИЕ</w:t>
            </w:r>
          </w:p>
          <w:p w:rsidR="00CD0086" w:rsidRDefault="00CD0086">
            <w:pPr>
              <w:pStyle w:val="ConsPlusNormal"/>
              <w:jc w:val="center"/>
            </w:pPr>
            <w:r>
              <w:t>о возобновлении процедуры выдачи разрешения</w:t>
            </w:r>
          </w:p>
        </w:tc>
      </w:tr>
      <w:tr w:rsidR="00CD0086">
        <w:tc>
          <w:tcPr>
            <w:tcW w:w="9071" w:type="dxa"/>
            <w:gridSpan w:val="3"/>
            <w:tcBorders>
              <w:top w:val="nil"/>
              <w:left w:val="nil"/>
              <w:bottom w:val="nil"/>
              <w:right w:val="nil"/>
            </w:tcBorders>
          </w:tcPr>
          <w:p w:rsidR="00CD0086" w:rsidRDefault="00CD0086">
            <w:pPr>
              <w:pStyle w:val="ConsPlusNormal"/>
            </w:pPr>
          </w:p>
        </w:tc>
      </w:tr>
      <w:tr w:rsidR="00CD0086">
        <w:tc>
          <w:tcPr>
            <w:tcW w:w="1927" w:type="dxa"/>
            <w:tcBorders>
              <w:top w:val="nil"/>
              <w:left w:val="nil"/>
              <w:bottom w:val="nil"/>
              <w:right w:val="nil"/>
            </w:tcBorders>
          </w:tcPr>
          <w:p w:rsidR="00CD0086" w:rsidRDefault="00CD0086">
            <w:pPr>
              <w:pStyle w:val="ConsPlusNormal"/>
            </w:pPr>
            <w:r>
              <w:t>Уважаемы</w:t>
            </w:r>
            <w:proofErr w:type="gramStart"/>
            <w:r>
              <w:t>й(</w:t>
            </w:r>
            <w:proofErr w:type="gramEnd"/>
            <w:r>
              <w:t>ая)</w:t>
            </w:r>
          </w:p>
        </w:tc>
        <w:tc>
          <w:tcPr>
            <w:tcW w:w="7144" w:type="dxa"/>
            <w:gridSpan w:val="2"/>
            <w:tcBorders>
              <w:top w:val="nil"/>
              <w:left w:val="nil"/>
              <w:bottom w:val="single" w:sz="4" w:space="0" w:color="auto"/>
              <w:right w:val="nil"/>
            </w:tcBorders>
          </w:tcPr>
          <w:p w:rsidR="00CD0086" w:rsidRDefault="00CD0086">
            <w:pPr>
              <w:pStyle w:val="ConsPlusNormal"/>
            </w:pPr>
          </w:p>
        </w:tc>
      </w:tr>
      <w:tr w:rsidR="00CD0086">
        <w:tc>
          <w:tcPr>
            <w:tcW w:w="1927" w:type="dxa"/>
            <w:tcBorders>
              <w:top w:val="nil"/>
              <w:left w:val="nil"/>
              <w:bottom w:val="nil"/>
              <w:right w:val="nil"/>
            </w:tcBorders>
          </w:tcPr>
          <w:p w:rsidR="00CD0086" w:rsidRDefault="00CD0086">
            <w:pPr>
              <w:pStyle w:val="ConsPlusNormal"/>
            </w:pPr>
          </w:p>
        </w:tc>
        <w:tc>
          <w:tcPr>
            <w:tcW w:w="7144" w:type="dxa"/>
            <w:gridSpan w:val="2"/>
            <w:tcBorders>
              <w:top w:val="single" w:sz="4" w:space="0" w:color="auto"/>
              <w:left w:val="nil"/>
              <w:bottom w:val="nil"/>
              <w:right w:val="nil"/>
            </w:tcBorders>
          </w:tcPr>
          <w:p w:rsidR="00CD0086" w:rsidRDefault="00CD0086">
            <w:pPr>
              <w:pStyle w:val="ConsPlusNormal"/>
              <w:jc w:val="center"/>
            </w:pPr>
            <w:r>
              <w:t>(имя, отчество)</w:t>
            </w:r>
          </w:p>
        </w:tc>
      </w:tr>
      <w:tr w:rsidR="00CD0086">
        <w:tc>
          <w:tcPr>
            <w:tcW w:w="9071" w:type="dxa"/>
            <w:gridSpan w:val="3"/>
            <w:tcBorders>
              <w:top w:val="nil"/>
              <w:left w:val="nil"/>
              <w:bottom w:val="nil"/>
              <w:right w:val="nil"/>
            </w:tcBorders>
          </w:tcPr>
          <w:p w:rsidR="00CD0086" w:rsidRDefault="00CD0086">
            <w:pPr>
              <w:pStyle w:val="ConsPlusNormal"/>
            </w:pPr>
          </w:p>
        </w:tc>
      </w:tr>
      <w:tr w:rsidR="00CD0086">
        <w:tc>
          <w:tcPr>
            <w:tcW w:w="2891" w:type="dxa"/>
            <w:gridSpan w:val="2"/>
            <w:tcBorders>
              <w:top w:val="nil"/>
              <w:left w:val="nil"/>
              <w:bottom w:val="nil"/>
              <w:right w:val="nil"/>
            </w:tcBorders>
          </w:tcPr>
          <w:p w:rsidR="00CD0086" w:rsidRDefault="00CD0086">
            <w:pPr>
              <w:pStyle w:val="ConsPlusNormal"/>
              <w:ind w:firstLine="283"/>
              <w:jc w:val="both"/>
            </w:pPr>
            <w:r>
              <w:t>В связи с устранением</w:t>
            </w:r>
          </w:p>
        </w:tc>
        <w:tc>
          <w:tcPr>
            <w:tcW w:w="6180" w:type="dxa"/>
            <w:tcBorders>
              <w:top w:val="nil"/>
              <w:left w:val="nil"/>
              <w:bottom w:val="single" w:sz="4" w:space="0" w:color="auto"/>
              <w:right w:val="nil"/>
            </w:tcBorders>
          </w:tcPr>
          <w:p w:rsidR="00CD0086" w:rsidRDefault="00CD0086">
            <w:pPr>
              <w:pStyle w:val="ConsPlusNormal"/>
            </w:pPr>
          </w:p>
        </w:tc>
      </w:tr>
      <w:tr w:rsidR="00CD0086">
        <w:tc>
          <w:tcPr>
            <w:tcW w:w="9071" w:type="dxa"/>
            <w:gridSpan w:val="3"/>
            <w:tcBorders>
              <w:top w:val="nil"/>
              <w:left w:val="nil"/>
              <w:bottom w:val="single" w:sz="4" w:space="0" w:color="auto"/>
              <w:right w:val="nil"/>
            </w:tcBorders>
          </w:tcPr>
          <w:p w:rsidR="00CD0086" w:rsidRDefault="00CD0086">
            <w:pPr>
              <w:pStyle w:val="ConsPlusNormal"/>
            </w:pPr>
          </w:p>
        </w:tc>
      </w:tr>
      <w:tr w:rsidR="00CD0086">
        <w:tc>
          <w:tcPr>
            <w:tcW w:w="9071" w:type="dxa"/>
            <w:gridSpan w:val="3"/>
            <w:tcBorders>
              <w:top w:val="single" w:sz="4" w:space="0" w:color="auto"/>
              <w:left w:val="nil"/>
              <w:bottom w:val="nil"/>
              <w:right w:val="nil"/>
            </w:tcBorders>
          </w:tcPr>
          <w:p w:rsidR="00CD0086" w:rsidRDefault="00CD0086">
            <w:pPr>
              <w:pStyle w:val="ConsPlusNormal"/>
              <w:jc w:val="center"/>
            </w:pPr>
            <w:r>
              <w:t xml:space="preserve">(указывается одно из оснований, предусмотренных </w:t>
            </w:r>
            <w:hyperlink w:anchor="P143" w:history="1">
              <w:r>
                <w:rPr>
                  <w:color w:val="0000FF"/>
                </w:rPr>
                <w:t>пунктом 2.10.1</w:t>
              </w:r>
            </w:hyperlink>
            <w:r>
              <w:t xml:space="preserve"> настоящего Административного регламента)</w:t>
            </w:r>
          </w:p>
        </w:tc>
      </w:tr>
      <w:tr w:rsidR="00CD0086">
        <w:tc>
          <w:tcPr>
            <w:tcW w:w="9071" w:type="dxa"/>
            <w:gridSpan w:val="3"/>
            <w:tcBorders>
              <w:top w:val="nil"/>
              <w:left w:val="nil"/>
              <w:bottom w:val="nil"/>
              <w:right w:val="nil"/>
            </w:tcBorders>
          </w:tcPr>
          <w:p w:rsidR="00CD0086" w:rsidRDefault="00CD0086">
            <w:pPr>
              <w:pStyle w:val="ConsPlusNormal"/>
              <w:ind w:firstLine="283"/>
              <w:jc w:val="both"/>
            </w:pPr>
            <w:r>
              <w:t>предоставление государственной услуги по выдаче в случаях, установленных действующим законодательством, пользователям воздушного пространства разрешения на использование воздушного пространства в запретных зонах над Санкт-Петербургом возобновляется.</w:t>
            </w:r>
          </w:p>
        </w:tc>
      </w:tr>
    </w:tbl>
    <w:p w:rsidR="00CD0086" w:rsidRDefault="00CD0086">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0"/>
        <w:gridCol w:w="2551"/>
        <w:gridCol w:w="340"/>
        <w:gridCol w:w="1984"/>
        <w:gridCol w:w="340"/>
        <w:gridCol w:w="3005"/>
      </w:tblGrid>
      <w:tr w:rsidR="00CD0086">
        <w:tc>
          <w:tcPr>
            <w:tcW w:w="3391" w:type="dxa"/>
            <w:gridSpan w:val="2"/>
            <w:tcBorders>
              <w:top w:val="nil"/>
              <w:left w:val="nil"/>
              <w:bottom w:val="nil"/>
              <w:right w:val="nil"/>
            </w:tcBorders>
          </w:tcPr>
          <w:p w:rsidR="00CD0086" w:rsidRDefault="00CD0086">
            <w:pPr>
              <w:pStyle w:val="ConsPlusNormal"/>
              <w:jc w:val="both"/>
            </w:pPr>
            <w:r>
              <w:t>Председатель</w:t>
            </w:r>
          </w:p>
          <w:p w:rsidR="00CD0086" w:rsidRDefault="00CD0086">
            <w:pPr>
              <w:pStyle w:val="ConsPlusNormal"/>
            </w:pPr>
            <w:r>
              <w:lastRenderedPageBreak/>
              <w:t>(заместитель председателя) Комитета</w:t>
            </w:r>
          </w:p>
        </w:tc>
        <w:tc>
          <w:tcPr>
            <w:tcW w:w="340" w:type="dxa"/>
            <w:tcBorders>
              <w:top w:val="nil"/>
              <w:left w:val="nil"/>
              <w:bottom w:val="nil"/>
              <w:right w:val="nil"/>
            </w:tcBorders>
          </w:tcPr>
          <w:p w:rsidR="00CD0086" w:rsidRDefault="00CD0086">
            <w:pPr>
              <w:pStyle w:val="ConsPlusNormal"/>
            </w:pPr>
          </w:p>
        </w:tc>
        <w:tc>
          <w:tcPr>
            <w:tcW w:w="1984" w:type="dxa"/>
            <w:tcBorders>
              <w:top w:val="nil"/>
              <w:left w:val="nil"/>
              <w:bottom w:val="single" w:sz="4" w:space="0" w:color="auto"/>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3005" w:type="dxa"/>
            <w:tcBorders>
              <w:top w:val="nil"/>
              <w:left w:val="nil"/>
              <w:bottom w:val="single" w:sz="4" w:space="0" w:color="auto"/>
              <w:right w:val="nil"/>
            </w:tcBorders>
          </w:tcPr>
          <w:p w:rsidR="00CD0086" w:rsidRDefault="00CD0086">
            <w:pPr>
              <w:pStyle w:val="ConsPlusNormal"/>
            </w:pPr>
          </w:p>
        </w:tc>
      </w:tr>
      <w:tr w:rsidR="00CD0086">
        <w:tc>
          <w:tcPr>
            <w:tcW w:w="3391" w:type="dxa"/>
            <w:gridSpan w:val="2"/>
            <w:tcBorders>
              <w:top w:val="nil"/>
              <w:left w:val="nil"/>
              <w:bottom w:val="nil"/>
              <w:right w:val="nil"/>
            </w:tcBorders>
          </w:tcPr>
          <w:p w:rsidR="00CD0086" w:rsidRDefault="00CD0086">
            <w:pPr>
              <w:pStyle w:val="ConsPlusNormal"/>
            </w:pPr>
          </w:p>
        </w:tc>
        <w:tc>
          <w:tcPr>
            <w:tcW w:w="340" w:type="dxa"/>
            <w:tcBorders>
              <w:top w:val="nil"/>
              <w:left w:val="nil"/>
              <w:bottom w:val="nil"/>
              <w:right w:val="nil"/>
            </w:tcBorders>
          </w:tcPr>
          <w:p w:rsidR="00CD0086" w:rsidRDefault="00CD0086">
            <w:pPr>
              <w:pStyle w:val="ConsPlusNormal"/>
            </w:pPr>
          </w:p>
        </w:tc>
        <w:tc>
          <w:tcPr>
            <w:tcW w:w="1984" w:type="dxa"/>
            <w:tcBorders>
              <w:top w:val="single" w:sz="4" w:space="0" w:color="auto"/>
              <w:left w:val="nil"/>
              <w:bottom w:val="nil"/>
              <w:right w:val="nil"/>
            </w:tcBorders>
          </w:tcPr>
          <w:p w:rsidR="00CD0086" w:rsidRDefault="00CD0086">
            <w:pPr>
              <w:pStyle w:val="ConsPlusNormal"/>
              <w:jc w:val="center"/>
            </w:pPr>
            <w:r>
              <w:t>(подпись)</w:t>
            </w:r>
          </w:p>
        </w:tc>
        <w:tc>
          <w:tcPr>
            <w:tcW w:w="340" w:type="dxa"/>
            <w:tcBorders>
              <w:top w:val="nil"/>
              <w:left w:val="nil"/>
              <w:bottom w:val="nil"/>
              <w:right w:val="nil"/>
            </w:tcBorders>
          </w:tcPr>
          <w:p w:rsidR="00CD0086" w:rsidRDefault="00CD0086">
            <w:pPr>
              <w:pStyle w:val="ConsPlusNormal"/>
            </w:pPr>
          </w:p>
        </w:tc>
        <w:tc>
          <w:tcPr>
            <w:tcW w:w="3005" w:type="dxa"/>
            <w:tcBorders>
              <w:top w:val="single" w:sz="4" w:space="0" w:color="auto"/>
              <w:left w:val="nil"/>
              <w:bottom w:val="nil"/>
              <w:right w:val="nil"/>
            </w:tcBorders>
          </w:tcPr>
          <w:p w:rsidR="00CD0086" w:rsidRDefault="00CD0086">
            <w:pPr>
              <w:pStyle w:val="ConsPlusNormal"/>
              <w:jc w:val="center"/>
            </w:pPr>
            <w:r>
              <w:t>(фамилия, инициалы)</w:t>
            </w:r>
          </w:p>
        </w:tc>
      </w:tr>
      <w:tr w:rsidR="00CD0086">
        <w:tc>
          <w:tcPr>
            <w:tcW w:w="9060" w:type="dxa"/>
            <w:gridSpan w:val="6"/>
            <w:tcBorders>
              <w:top w:val="nil"/>
              <w:left w:val="nil"/>
              <w:bottom w:val="nil"/>
              <w:right w:val="nil"/>
            </w:tcBorders>
          </w:tcPr>
          <w:p w:rsidR="00CD0086" w:rsidRDefault="00CD0086">
            <w:pPr>
              <w:pStyle w:val="ConsPlusNormal"/>
            </w:pPr>
          </w:p>
        </w:tc>
      </w:tr>
      <w:tr w:rsidR="00CD0086">
        <w:tc>
          <w:tcPr>
            <w:tcW w:w="840" w:type="dxa"/>
            <w:tcBorders>
              <w:top w:val="nil"/>
              <w:left w:val="nil"/>
              <w:bottom w:val="nil"/>
              <w:right w:val="nil"/>
            </w:tcBorders>
          </w:tcPr>
          <w:p w:rsidR="00CD0086" w:rsidRDefault="00CD0086">
            <w:pPr>
              <w:pStyle w:val="ConsPlusNormal"/>
            </w:pPr>
            <w:r>
              <w:t>Исп.</w:t>
            </w:r>
          </w:p>
        </w:tc>
        <w:tc>
          <w:tcPr>
            <w:tcW w:w="2891" w:type="dxa"/>
            <w:gridSpan w:val="2"/>
            <w:tcBorders>
              <w:top w:val="nil"/>
              <w:left w:val="nil"/>
              <w:bottom w:val="single" w:sz="4" w:space="0" w:color="auto"/>
              <w:right w:val="nil"/>
            </w:tcBorders>
          </w:tcPr>
          <w:p w:rsidR="00CD0086" w:rsidRDefault="00CD0086">
            <w:pPr>
              <w:pStyle w:val="ConsPlusNormal"/>
            </w:pPr>
          </w:p>
        </w:tc>
        <w:tc>
          <w:tcPr>
            <w:tcW w:w="5329" w:type="dxa"/>
            <w:gridSpan w:val="3"/>
            <w:vMerge w:val="restart"/>
            <w:tcBorders>
              <w:top w:val="nil"/>
              <w:left w:val="nil"/>
              <w:bottom w:val="nil"/>
              <w:right w:val="nil"/>
            </w:tcBorders>
          </w:tcPr>
          <w:p w:rsidR="00CD0086" w:rsidRDefault="00CD0086">
            <w:pPr>
              <w:pStyle w:val="ConsPlusNormal"/>
            </w:pPr>
          </w:p>
        </w:tc>
      </w:tr>
      <w:tr w:rsidR="00CD0086">
        <w:tc>
          <w:tcPr>
            <w:tcW w:w="840" w:type="dxa"/>
            <w:tcBorders>
              <w:top w:val="nil"/>
              <w:left w:val="nil"/>
              <w:bottom w:val="nil"/>
              <w:right w:val="nil"/>
            </w:tcBorders>
          </w:tcPr>
          <w:p w:rsidR="00CD0086" w:rsidRDefault="00CD0086">
            <w:pPr>
              <w:pStyle w:val="ConsPlusNormal"/>
            </w:pPr>
          </w:p>
        </w:tc>
        <w:tc>
          <w:tcPr>
            <w:tcW w:w="2891" w:type="dxa"/>
            <w:gridSpan w:val="2"/>
            <w:tcBorders>
              <w:top w:val="single" w:sz="4" w:space="0" w:color="auto"/>
              <w:left w:val="nil"/>
              <w:bottom w:val="nil"/>
              <w:right w:val="nil"/>
            </w:tcBorders>
          </w:tcPr>
          <w:p w:rsidR="00CD0086" w:rsidRDefault="00CD0086">
            <w:pPr>
              <w:pStyle w:val="ConsPlusNormal"/>
              <w:jc w:val="center"/>
            </w:pPr>
            <w:r>
              <w:t>(Ф.И.О., телефон)</w:t>
            </w:r>
          </w:p>
        </w:tc>
        <w:tc>
          <w:tcPr>
            <w:tcW w:w="5329" w:type="dxa"/>
            <w:gridSpan w:val="3"/>
            <w:vMerge/>
            <w:tcBorders>
              <w:top w:val="nil"/>
              <w:left w:val="nil"/>
              <w:bottom w:val="nil"/>
              <w:right w:val="nil"/>
            </w:tcBorders>
          </w:tcPr>
          <w:p w:rsidR="00CD0086" w:rsidRDefault="00CD0086">
            <w:pPr>
              <w:spacing w:after="1" w:line="0" w:lineRule="atLeast"/>
            </w:pPr>
          </w:p>
        </w:tc>
      </w:tr>
    </w:tbl>
    <w:p w:rsidR="00CD0086" w:rsidRDefault="00CD0086">
      <w:pPr>
        <w:pStyle w:val="ConsPlusNormal"/>
      </w:pPr>
    </w:p>
    <w:p w:rsidR="00CD0086" w:rsidRDefault="00CD0086">
      <w:pPr>
        <w:pStyle w:val="ConsPlusNormal"/>
      </w:pPr>
    </w:p>
    <w:p w:rsidR="00CD0086" w:rsidRDefault="00CD0086">
      <w:pPr>
        <w:pStyle w:val="ConsPlusNormal"/>
        <w:pBdr>
          <w:top w:val="single" w:sz="6" w:space="0" w:color="auto"/>
        </w:pBdr>
        <w:spacing w:before="100" w:after="100"/>
        <w:jc w:val="both"/>
        <w:rPr>
          <w:sz w:val="2"/>
          <w:szCs w:val="2"/>
        </w:rPr>
      </w:pPr>
    </w:p>
    <w:p w:rsidR="00EA0DB5" w:rsidRDefault="00EA0DB5">
      <w:bookmarkStart w:id="31" w:name="_GoBack"/>
      <w:bookmarkEnd w:id="31"/>
    </w:p>
    <w:sectPr w:rsidR="00EA0DB5" w:rsidSect="003F1DC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86"/>
    <w:rsid w:val="00CD0086"/>
    <w:rsid w:val="00EA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0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0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0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0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0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00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00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00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00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00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00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F0C928DFCDD0A075F81658ECAD259058D8B6A037573CA0F7C5866F2954A7CA12FB8D9E54FF4D4EBEDB4ECB76647I" TargetMode="External"/><Relationship Id="rId13" Type="http://schemas.openxmlformats.org/officeDocument/2006/relationships/hyperlink" Target="consultantplus://offline/ref=EC8F0C928DFCDD0A075F806F8ECAD2590783816D067773CA0F7C5866F2954A7CA12FB8D9E54FF4D4EBEDB4ECB76647I" TargetMode="External"/><Relationship Id="rId18" Type="http://schemas.openxmlformats.org/officeDocument/2006/relationships/hyperlink" Target="consultantplus://offline/ref=EC8F0C928DFCDD0A075F806F8ECAD2590783816D067773CA0F7C5866F2954A7CA12FB8D9E54FF4D4EBEDB4ECB76647I" TargetMode="External"/><Relationship Id="rId26" Type="http://schemas.openxmlformats.org/officeDocument/2006/relationships/hyperlink" Target="consultantplus://offline/ref=EC8F0C928DFCDD0A075F81658ECAD259068F806E017673CA0F7C5866F2954A7CA12FB8D9E54FF4D4EBEDB4ECB76647I" TargetMode="External"/><Relationship Id="rId3" Type="http://schemas.openxmlformats.org/officeDocument/2006/relationships/settings" Target="settings.xml"/><Relationship Id="rId21" Type="http://schemas.openxmlformats.org/officeDocument/2006/relationships/hyperlink" Target="consultantplus://offline/ref=EC8F0C928DFCDD0A075F806F8ECAD25907838168007473CA0F7C5866F2954A7CA12FB8D9E54FF4D4EBEDB4ECB76647I" TargetMode="External"/><Relationship Id="rId34" Type="http://schemas.openxmlformats.org/officeDocument/2006/relationships/hyperlink" Target="consultantplus://offline/ref=EC8F0C928DFCDD0A075F806F8ECAD25907838168007473CA0F7C5866F2954A7CB32FE0D6E44FE180B8B7E3E1B7619329756ED4F8006946I" TargetMode="External"/><Relationship Id="rId7" Type="http://schemas.openxmlformats.org/officeDocument/2006/relationships/hyperlink" Target="consultantplus://offline/ref=EC8F0C928DFCDD0A075F81658ECAD25905828E680D7573CA0F7C5866F2954A7CB32FE0D5E74BEAD5E9F8E2BDF130802B736ED6FA1C9646116A4BI" TargetMode="External"/><Relationship Id="rId12" Type="http://schemas.openxmlformats.org/officeDocument/2006/relationships/hyperlink" Target="consultantplus://offline/ref=EC8F0C928DFCDD0A075F81658ECAD25906888B68077073CA0F7C5866F2954A7CB32FE0D5E74BEAD5EDF8E2BDF130802B736ED6FA1C9646116A4BI" TargetMode="External"/><Relationship Id="rId17" Type="http://schemas.openxmlformats.org/officeDocument/2006/relationships/hyperlink" Target="consultantplus://offline/ref=EC8F0C928DFCDD0A075F806F8ECAD25907838168007473CA0F7C5866F2954A7CB32FE0D7E54CE180B8B7E3E1B7619329756ED4F8006946I" TargetMode="External"/><Relationship Id="rId25" Type="http://schemas.openxmlformats.org/officeDocument/2006/relationships/hyperlink" Target="consultantplus://offline/ref=EC8F0C928DFCDD0A075F806F8ECAD25907838168007473CA0F7C5866F2954A7CB32FE0D6EE4BE180B8B7E3E1B7619329756ED4F8006946I" TargetMode="External"/><Relationship Id="rId33" Type="http://schemas.openxmlformats.org/officeDocument/2006/relationships/hyperlink" Target="consultantplus://offline/ref=EC8F0C928DFCDD0A075F81658ECAD259068F816A037773CA0F7C5866F2954A7CB32FE0D5E74BE9D0EEF8E2BDF130802B736ED6FA1C9646116A4BI" TargetMode="External"/><Relationship Id="rId2" Type="http://schemas.microsoft.com/office/2007/relationships/stylesWithEffects" Target="stylesWithEffects.xml"/><Relationship Id="rId16" Type="http://schemas.openxmlformats.org/officeDocument/2006/relationships/hyperlink" Target="consultantplus://offline/ref=EC8F0C928DFCDD0A075F806F8ECAD2590783816E0D7673CA0F7C5866F2954A7CB32FE0D2EC1FBB90BCFEB4E8AB658F377570D46F4AI" TargetMode="External"/><Relationship Id="rId20" Type="http://schemas.openxmlformats.org/officeDocument/2006/relationships/hyperlink" Target="consultantplus://offline/ref=EC8F0C928DFCDD0A075F806F8ECAD25907838168007473CA0F7C5866F2954A7CB32FE0D6EE4BE180B8B7E3E1B7619329756ED4F8006946I" TargetMode="External"/><Relationship Id="rId29" Type="http://schemas.openxmlformats.org/officeDocument/2006/relationships/hyperlink" Target="consultantplus://offline/ref=EC8F0C928DFCDD0A075F806F8ECAD259078A8C67067573CA0F7C5866F2954A7CA12FB8D9E54FF4D4EBEDB4ECB76647I" TargetMode="External"/><Relationship Id="rId1" Type="http://schemas.openxmlformats.org/officeDocument/2006/relationships/styles" Target="styles.xml"/><Relationship Id="rId6" Type="http://schemas.openxmlformats.org/officeDocument/2006/relationships/hyperlink" Target="consultantplus://offline/ref=EC8F0C928DFCDD0A075F81658ECAD25905828E680D7573CA0F7C5866F2954A7CA12FB8D9E54FF4D4EBEDB4ECB76647I" TargetMode="External"/><Relationship Id="rId11" Type="http://schemas.openxmlformats.org/officeDocument/2006/relationships/hyperlink" Target="consultantplus://offline/ref=EC8F0C928DFCDD0A075F806F8ECAD259078C8B6E0C7173CA0F7C5866F2954A7CA12FB8D9E54FF4D4EBEDB4ECB76647I" TargetMode="External"/><Relationship Id="rId24" Type="http://schemas.openxmlformats.org/officeDocument/2006/relationships/hyperlink" Target="consultantplus://offline/ref=EC8F0C928DFCDD0A075F806F8ECAD2590783816D067773CA0F7C5866F2954A7CA12FB8D9E54FF4D4EBEDB4ECB76647I" TargetMode="External"/><Relationship Id="rId32" Type="http://schemas.openxmlformats.org/officeDocument/2006/relationships/hyperlink" Target="consultantplus://offline/ref=EC8F0C928DFCDD0A075F806F8ECAD259078C8869077273CA0F7C5866F2954A7CB32FE0D5E342E180B8B7E3E1B7619329756ED4F8006946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C8F0C928DFCDD0A075F81658ECAD25905828E6D037473CA0F7C5866F2954A7CA12FB8D9E54FF4D4EBEDB4ECB76647I" TargetMode="External"/><Relationship Id="rId23" Type="http://schemas.openxmlformats.org/officeDocument/2006/relationships/hyperlink" Target="consultantplus://offline/ref=EC8F0C928DFCDD0A075F9E749BCAD25905838B6B0D7373CA0F7C5866F2954A7CB32FE0D5E74BEAD7E1F8E2BDF130802B736ED6FA1C9646116A4BI" TargetMode="External"/><Relationship Id="rId28" Type="http://schemas.openxmlformats.org/officeDocument/2006/relationships/hyperlink" Target="consultantplus://offline/ref=EC8F0C928DFCDD0A075F806F8ECAD259078A8C67067573CA0F7C5866F2954A7CA12FB8D9E54FF4D4EBEDB4ECB76647I" TargetMode="External"/><Relationship Id="rId36" Type="http://schemas.openxmlformats.org/officeDocument/2006/relationships/theme" Target="theme/theme1.xml"/><Relationship Id="rId10" Type="http://schemas.openxmlformats.org/officeDocument/2006/relationships/hyperlink" Target="consultantplus://offline/ref=EC8F0C928DFCDD0A075F9E749BCAD25907828966027673CA0F7C5866F2954A7CA12FB8D9E54FF4D4EBEDB4ECB76647I" TargetMode="External"/><Relationship Id="rId19" Type="http://schemas.openxmlformats.org/officeDocument/2006/relationships/hyperlink" Target="consultantplus://offline/ref=EC8F0C928DFCDD0A075F806F8ECAD25907838168007473CA0F7C5866F2954A7CB32FE0D0E440BE85ADA6BBEEB17B8D2B6972D6FA6040I" TargetMode="External"/><Relationship Id="rId31" Type="http://schemas.openxmlformats.org/officeDocument/2006/relationships/hyperlink" Target="consultantplus://offline/ref=EC8F0C928DFCDD0A075F806F8ECAD259078C8869077273CA0F7C5866F2954A7CB32FE0D6E34BE180B8B7E3E1B7619329756ED4F8006946I" TargetMode="External"/><Relationship Id="rId4" Type="http://schemas.openxmlformats.org/officeDocument/2006/relationships/webSettings" Target="webSettings.xml"/><Relationship Id="rId9" Type="http://schemas.openxmlformats.org/officeDocument/2006/relationships/hyperlink" Target="consultantplus://offline/ref=EC8F0C928DFCDD0A075F81658ECAD259058D8A66027073CA0F7C5866F2954A7CA12FB8D9E54FF4D4EBEDB4ECB76647I" TargetMode="External"/><Relationship Id="rId14" Type="http://schemas.openxmlformats.org/officeDocument/2006/relationships/hyperlink" Target="consultantplus://offline/ref=EC8F0C928DFCDD0A075F81658ECAD25905828E680D7473CA0F7C5866F2954A7CA12FB8D9E54FF4D4EBEDB4ECB76647I" TargetMode="External"/><Relationship Id="rId22" Type="http://schemas.openxmlformats.org/officeDocument/2006/relationships/hyperlink" Target="consultantplus://offline/ref=EC8F0C928DFCDD0A075F9E749BCAD25905838B6B0D7373CA0F7C5866F2954A7CB32FE0D5E74BEAD5EBF8E2BDF130802B736ED6FA1C9646116A4BI" TargetMode="External"/><Relationship Id="rId27" Type="http://schemas.openxmlformats.org/officeDocument/2006/relationships/hyperlink" Target="consultantplus://offline/ref=EC8F0C928DFCDD0A075F81658ECAD259068F806E017673CA0F7C5866F2954A7CA12FB8D9E54FF4D4EBEDB4ECB76647I" TargetMode="External"/><Relationship Id="rId30" Type="http://schemas.openxmlformats.org/officeDocument/2006/relationships/hyperlink" Target="consultantplus://offline/ref=EC8F0C928DFCDD0A075F9E749BCAD25907828966027673CA0F7C5866F2954A7CA12FB8D9E54FF4D4EBEDB4ECB76647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15189</Words>
  <Characters>86578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2022-02-24T08:56:00Z</dcterms:created>
  <dcterms:modified xsi:type="dcterms:W3CDTF">2022-02-24T08:57:00Z</dcterms:modified>
</cp:coreProperties>
</file>